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8"/>
        <w:ind w:left="3" w:right="357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spacing w:val="-8"/>
          <w:sz w:val="22"/>
        </w:rPr>
        <w:t>Propuesta</w:t>
      </w:r>
      <w:r>
        <w:rPr>
          <w:rFonts w:ascii="Tahoma"/>
          <w:b/>
          <w:spacing w:val="-1"/>
          <w:sz w:val="22"/>
        </w:rPr>
        <w:t> </w:t>
      </w:r>
      <w:r>
        <w:rPr>
          <w:rFonts w:ascii="Tahoma"/>
          <w:b/>
          <w:spacing w:val="-8"/>
          <w:sz w:val="22"/>
        </w:rPr>
        <w:t>de</w:t>
      </w:r>
      <w:r>
        <w:rPr>
          <w:rFonts w:ascii="Tahoma"/>
          <w:b/>
          <w:spacing w:val="-3"/>
          <w:sz w:val="22"/>
        </w:rPr>
        <w:t> </w:t>
      </w:r>
      <w:r>
        <w:rPr>
          <w:rFonts w:ascii="Tahoma"/>
          <w:b/>
          <w:spacing w:val="-8"/>
          <w:sz w:val="22"/>
        </w:rPr>
        <w:t>trabajo</w:t>
      </w:r>
    </w:p>
    <w:p>
      <w:pPr>
        <w:spacing w:line="372" w:lineRule="auto" w:before="139"/>
        <w:ind w:left="0" w:right="357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6"/>
          <w:sz w:val="22"/>
        </w:rPr>
        <w:t>Los Museos Regionales, caminando hacia una mejor comprensión de sus colecciones de bienes </w:t>
      </w:r>
      <w:r>
        <w:rPr>
          <w:rFonts w:ascii="Tahoma" w:hAnsi="Tahoma"/>
          <w:b/>
          <w:spacing w:val="-2"/>
          <w:sz w:val="22"/>
        </w:rPr>
        <w:t>culturales</w:t>
      </w:r>
    </w:p>
    <w:p>
      <w:pPr>
        <w:spacing w:after="0" w:line="372" w:lineRule="auto"/>
        <w:jc w:val="center"/>
        <w:rPr>
          <w:rFonts w:ascii="Tahoma" w:hAnsi="Tahoma"/>
          <w:b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26" w:footer="1000" w:top="1340" w:bottom="1200" w:left="1080" w:right="720"/>
          <w:pgNumType w:start="1"/>
        </w:sectPr>
      </w:pP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161"/>
        <w:rPr>
          <w:rFonts w:ascii="Tahoma"/>
          <w:b/>
          <w:sz w:val="24"/>
        </w:rPr>
      </w:pPr>
    </w:p>
    <w:p>
      <w:pPr>
        <w:pStyle w:val="Heading1"/>
      </w:pPr>
      <w:r>
        <w:rPr>
          <w:spacing w:val="-2"/>
          <w:w w:val="90"/>
        </w:rPr>
        <w:t>Introducción</w:t>
      </w:r>
    </w:p>
    <w:p>
      <w:pPr>
        <w:spacing w:line="367" w:lineRule="auto" w:before="0"/>
        <w:ind w:left="165" w:right="359" w:hanging="166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Adriana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Hinojo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Hinojo </w:t>
      </w:r>
      <w:r>
        <w:rPr>
          <w:w w:val="90"/>
          <w:sz w:val="20"/>
        </w:rPr>
        <w:t>Centro</w:t>
      </w:r>
      <w:r>
        <w:rPr>
          <w:spacing w:val="9"/>
          <w:sz w:val="20"/>
        </w:rPr>
        <w:t> </w:t>
      </w:r>
      <w:r>
        <w:rPr>
          <w:w w:val="90"/>
          <w:sz w:val="20"/>
        </w:rPr>
        <w:t>INAH</w:t>
      </w:r>
      <w:r>
        <w:rPr>
          <w:spacing w:val="12"/>
          <w:sz w:val="20"/>
        </w:rPr>
        <w:t> </w:t>
      </w:r>
      <w:r>
        <w:rPr>
          <w:spacing w:val="-2"/>
          <w:w w:val="90"/>
          <w:sz w:val="20"/>
        </w:rPr>
        <w:t>Sonora</w:t>
      </w:r>
    </w:p>
    <w:p>
      <w:pPr>
        <w:spacing w:after="0" w:line="367" w:lineRule="auto"/>
        <w:jc w:val="left"/>
        <w:rPr>
          <w:sz w:val="20"/>
        </w:rPr>
        <w:sectPr>
          <w:type w:val="continuous"/>
          <w:pgSz w:w="12240" w:h="15840"/>
          <w:pgMar w:header="726" w:footer="1000" w:top="1340" w:bottom="1200" w:left="1080" w:right="720"/>
          <w:cols w:num="2" w:equalWidth="0">
            <w:col w:w="1427" w:space="6555"/>
            <w:col w:w="2458"/>
          </w:cols>
        </w:sectPr>
      </w:pPr>
    </w:p>
    <w:p>
      <w:pPr>
        <w:pStyle w:val="BodyText"/>
        <w:spacing w:line="367" w:lineRule="auto" w:before="156"/>
        <w:ind w:right="352"/>
        <w:jc w:val="both"/>
      </w:pPr>
      <w:r>
        <w:rPr>
          <w:spacing w:val="-6"/>
        </w:rPr>
        <w:t>Los</w:t>
      </w:r>
      <w:r>
        <w:rPr>
          <w:spacing w:val="-11"/>
        </w:rPr>
        <w:t> </w:t>
      </w:r>
      <w:r>
        <w:rPr>
          <w:spacing w:val="-6"/>
        </w:rPr>
        <w:t>museos</w:t>
      </w:r>
      <w:r>
        <w:rPr>
          <w:spacing w:val="-12"/>
        </w:rPr>
        <w:t> </w:t>
      </w:r>
      <w:r>
        <w:rPr>
          <w:spacing w:val="-6"/>
        </w:rPr>
        <w:t>regionales</w:t>
      </w:r>
      <w:r>
        <w:rPr>
          <w:spacing w:val="-11"/>
        </w:rPr>
        <w:t> </w:t>
      </w:r>
      <w:r>
        <w:rPr>
          <w:spacing w:val="-6"/>
        </w:rPr>
        <w:t>han</w:t>
      </w:r>
      <w:r>
        <w:rPr>
          <w:spacing w:val="-12"/>
        </w:rPr>
        <w:t> </w:t>
      </w:r>
      <w:r>
        <w:rPr>
          <w:spacing w:val="-6"/>
        </w:rPr>
        <w:t>sido</w:t>
      </w:r>
      <w:r>
        <w:rPr>
          <w:spacing w:val="-11"/>
        </w:rPr>
        <w:t> </w:t>
      </w:r>
      <w:r>
        <w:rPr>
          <w:spacing w:val="-6"/>
        </w:rPr>
        <w:t>referentes</w:t>
      </w:r>
      <w:r>
        <w:rPr>
          <w:spacing w:val="-14"/>
        </w:rPr>
        <w:t> </w:t>
      </w:r>
      <w:r>
        <w:rPr>
          <w:spacing w:val="-6"/>
        </w:rPr>
        <w:t>institucionales</w:t>
      </w:r>
      <w:r>
        <w:rPr>
          <w:spacing w:val="-11"/>
        </w:rPr>
        <w:t> </w:t>
      </w:r>
      <w:r>
        <w:rPr>
          <w:spacing w:val="-6"/>
        </w:rPr>
        <w:t>claves</w:t>
      </w:r>
      <w:r>
        <w:rPr>
          <w:spacing w:val="-12"/>
        </w:rPr>
        <w:t> </w:t>
      </w:r>
      <w:r>
        <w:rPr>
          <w:spacing w:val="-6"/>
        </w:rPr>
        <w:t>para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proyección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cultura </w:t>
      </w:r>
      <w:r>
        <w:rPr/>
        <w:t>en un sentido amplio. Si bien su origen y fecha de surgimiento son muy diversos, bajo la </w:t>
      </w:r>
      <w:r>
        <w:rPr>
          <w:spacing w:val="-6"/>
        </w:rPr>
        <w:t>clasificación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regionales,</w:t>
      </w:r>
      <w:r>
        <w:rPr>
          <w:spacing w:val="-13"/>
        </w:rPr>
        <w:t> </w:t>
      </w:r>
      <w:r>
        <w:rPr>
          <w:spacing w:val="-6"/>
        </w:rPr>
        <w:t>presentan</w:t>
      </w:r>
      <w:r>
        <w:rPr>
          <w:spacing w:val="-14"/>
        </w:rPr>
        <w:t> </w:t>
      </w:r>
      <w:r>
        <w:rPr>
          <w:spacing w:val="-6"/>
        </w:rPr>
        <w:t>una</w:t>
      </w:r>
      <w:r>
        <w:rPr>
          <w:spacing w:val="-13"/>
        </w:rPr>
        <w:t> </w:t>
      </w:r>
      <w:r>
        <w:rPr>
          <w:spacing w:val="-6"/>
        </w:rPr>
        <w:t>trayectoria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gestión</w:t>
      </w:r>
      <w:r>
        <w:rPr>
          <w:spacing w:val="-13"/>
        </w:rPr>
        <w:t> </w:t>
      </w:r>
      <w:r>
        <w:rPr>
          <w:spacing w:val="-6"/>
        </w:rPr>
        <w:t>desde</w:t>
      </w:r>
      <w:r>
        <w:rPr>
          <w:spacing w:val="-14"/>
        </w:rPr>
        <w:t> </w:t>
      </w:r>
      <w:r>
        <w:rPr>
          <w:spacing w:val="-6"/>
        </w:rPr>
        <w:t>1960,</w:t>
      </w:r>
      <w:r>
        <w:rPr>
          <w:spacing w:val="-13"/>
        </w:rPr>
        <w:t> </w:t>
      </w:r>
      <w:r>
        <w:rPr>
          <w:spacing w:val="-6"/>
        </w:rPr>
        <w:t>con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4"/>
        </w:rPr>
        <w:t> </w:t>
      </w:r>
      <w:r>
        <w:rPr>
          <w:spacing w:val="-6"/>
        </w:rPr>
        <w:t>Creación</w:t>
      </w:r>
      <w:r>
        <w:rPr>
          <w:spacing w:val="-13"/>
        </w:rPr>
        <w:t> </w:t>
      </w:r>
      <w:r>
        <w:rPr>
          <w:spacing w:val="-6"/>
        </w:rPr>
        <w:t>del </w:t>
      </w:r>
      <w:r>
        <w:rPr>
          <w:spacing w:val="-8"/>
        </w:rPr>
        <w:t>Departamento</w:t>
      </w:r>
      <w:r>
        <w:rPr>
          <w:spacing w:val="-12"/>
        </w:rPr>
        <w:t> </w:t>
      </w:r>
      <w:r>
        <w:rPr>
          <w:spacing w:val="-8"/>
        </w:rPr>
        <w:t>de</w:t>
      </w:r>
      <w:r>
        <w:rPr>
          <w:spacing w:val="-11"/>
        </w:rPr>
        <w:t> </w:t>
      </w:r>
      <w:r>
        <w:rPr>
          <w:spacing w:val="-8"/>
        </w:rPr>
        <w:t>Museos</w:t>
      </w:r>
      <w:r>
        <w:rPr>
          <w:spacing w:val="-11"/>
        </w:rPr>
        <w:t> </w:t>
      </w:r>
      <w:r>
        <w:rPr>
          <w:spacing w:val="-8"/>
        </w:rPr>
        <w:t>Regionales</w:t>
      </w:r>
      <w:hyperlink w:history="true" w:anchor="_bookmark0">
        <w:r>
          <w:rPr>
            <w:spacing w:val="-8"/>
            <w:position w:val="8"/>
            <w:sz w:val="13"/>
          </w:rPr>
          <w:t>1</w:t>
        </w:r>
      </w:hyperlink>
      <w:r>
        <w:rPr>
          <w:spacing w:val="-8"/>
        </w:rPr>
        <w:t>,</w:t>
      </w:r>
      <w:r>
        <w:rPr>
          <w:spacing w:val="-12"/>
        </w:rPr>
        <w:t> </w:t>
      </w:r>
      <w:r>
        <w:rPr>
          <w:spacing w:val="-8"/>
        </w:rPr>
        <w:t>posteriormente</w:t>
      </w:r>
      <w:r>
        <w:rPr>
          <w:spacing w:val="-11"/>
        </w:rPr>
        <w:t> </w:t>
      </w:r>
      <w:r>
        <w:rPr>
          <w:spacing w:val="-8"/>
        </w:rPr>
        <w:t>entre</w:t>
      </w:r>
      <w:r>
        <w:rPr>
          <w:spacing w:val="-12"/>
        </w:rPr>
        <w:t> </w:t>
      </w:r>
      <w:r>
        <w:rPr>
          <w:spacing w:val="-8"/>
        </w:rPr>
        <w:t>1973</w:t>
      </w:r>
      <w:r>
        <w:rPr>
          <w:spacing w:val="-11"/>
        </w:rPr>
        <w:t> </w:t>
      </w:r>
      <w:r>
        <w:rPr>
          <w:spacing w:val="-8"/>
        </w:rPr>
        <w:t>y</w:t>
      </w:r>
      <w:r>
        <w:rPr>
          <w:spacing w:val="-11"/>
        </w:rPr>
        <w:t> </w:t>
      </w:r>
      <w:r>
        <w:rPr>
          <w:spacing w:val="-8"/>
        </w:rPr>
        <w:t>1983</w:t>
      </w:r>
      <w:r>
        <w:rPr>
          <w:spacing w:val="-12"/>
        </w:rPr>
        <w:t> </w:t>
      </w:r>
      <w:r>
        <w:rPr>
          <w:spacing w:val="-8"/>
        </w:rPr>
        <w:t>consolidando</w:t>
      </w:r>
      <w:r>
        <w:rPr>
          <w:spacing w:val="-11"/>
        </w:rPr>
        <w:t> </w:t>
      </w:r>
      <w:r>
        <w:rPr>
          <w:spacing w:val="-8"/>
        </w:rPr>
        <w:t>de</w:t>
      </w:r>
      <w:r>
        <w:rPr>
          <w:spacing w:val="-11"/>
        </w:rPr>
        <w:t> </w:t>
      </w:r>
      <w:r>
        <w:rPr>
          <w:spacing w:val="-8"/>
        </w:rPr>
        <w:t>alguna </w:t>
      </w:r>
      <w:r>
        <w:rPr/>
        <w:t>manera</w:t>
      </w:r>
      <w:r>
        <w:rPr>
          <w:spacing w:val="-20"/>
        </w:rPr>
        <w:t> </w:t>
      </w:r>
      <w:r>
        <w:rPr/>
        <w:t>una</w:t>
      </w:r>
      <w:r>
        <w:rPr>
          <w:spacing w:val="-19"/>
        </w:rPr>
        <w:t> </w:t>
      </w:r>
      <w:r>
        <w:rPr/>
        <w:t>base</w:t>
      </w:r>
      <w:r>
        <w:rPr>
          <w:spacing w:val="-19"/>
        </w:rPr>
        <w:t> </w:t>
      </w:r>
      <w:r>
        <w:rPr/>
        <w:t>operativa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los</w:t>
      </w:r>
      <w:r>
        <w:rPr>
          <w:spacing w:val="-20"/>
        </w:rPr>
        <w:t> </w:t>
      </w:r>
      <w:r>
        <w:rPr/>
        <w:t>mismos,</w:t>
      </w:r>
      <w:r>
        <w:rPr>
          <w:spacing w:val="-19"/>
        </w:rPr>
        <w:t> </w:t>
      </w:r>
      <w:r>
        <w:rPr/>
        <w:t>la</w:t>
      </w:r>
      <w:r>
        <w:rPr>
          <w:spacing w:val="-19"/>
        </w:rPr>
        <w:t> </w:t>
      </w:r>
      <w:r>
        <w:rPr/>
        <w:t>cual</w:t>
      </w:r>
      <w:r>
        <w:rPr>
          <w:spacing w:val="-19"/>
        </w:rPr>
        <w:t> </w:t>
      </w:r>
      <w:r>
        <w:rPr/>
        <w:t>ha</w:t>
      </w:r>
      <w:r>
        <w:rPr>
          <w:spacing w:val="-20"/>
        </w:rPr>
        <w:t> </w:t>
      </w:r>
      <w:r>
        <w:rPr/>
        <w:t>continuado</w:t>
      </w:r>
      <w:r>
        <w:rPr>
          <w:spacing w:val="-19"/>
        </w:rPr>
        <w:t> </w:t>
      </w:r>
      <w:r>
        <w:rPr/>
        <w:t>adaptándose</w:t>
      </w:r>
      <w:r>
        <w:rPr>
          <w:spacing w:val="-18"/>
        </w:rPr>
        <w:t> </w:t>
      </w:r>
      <w:r>
        <w:rPr/>
        <w:t>a</w:t>
      </w:r>
      <w:r>
        <w:rPr>
          <w:spacing w:val="-20"/>
        </w:rPr>
        <w:t> </w:t>
      </w:r>
      <w:r>
        <w:rPr/>
        <w:t>la</w:t>
      </w:r>
      <w:r>
        <w:rPr>
          <w:spacing w:val="-18"/>
        </w:rPr>
        <w:t> </w:t>
      </w:r>
      <w:r>
        <w:rPr/>
        <w:t>par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los </w:t>
      </w:r>
      <w:r>
        <w:rPr>
          <w:spacing w:val="-6"/>
        </w:rPr>
        <w:t>cambios</w:t>
      </w:r>
      <w:r>
        <w:rPr>
          <w:spacing w:val="-9"/>
        </w:rPr>
        <w:t> </w:t>
      </w:r>
      <w:r>
        <w:rPr>
          <w:spacing w:val="-6"/>
        </w:rPr>
        <w:t>administrativos de</w:t>
      </w:r>
      <w:r>
        <w:rPr>
          <w:spacing w:val="-10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federación que</w:t>
      </w:r>
      <w:r>
        <w:rPr>
          <w:spacing w:val="-11"/>
        </w:rPr>
        <w:t> </w:t>
      </w:r>
      <w:r>
        <w:rPr>
          <w:spacing w:val="-6"/>
        </w:rPr>
        <w:t>en</w:t>
      </w:r>
      <w:r>
        <w:rPr>
          <w:spacing w:val="-7"/>
        </w:rPr>
        <w:t> </w:t>
      </w:r>
      <w:r>
        <w:rPr>
          <w:spacing w:val="-6"/>
        </w:rPr>
        <w:t>el</w:t>
      </w:r>
      <w:r>
        <w:rPr>
          <w:spacing w:val="-8"/>
        </w:rPr>
        <w:t> </w:t>
      </w:r>
      <w:r>
        <w:rPr>
          <w:spacing w:val="-6"/>
        </w:rPr>
        <w:t>ámbito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cultura</w:t>
      </w:r>
      <w:r>
        <w:rPr>
          <w:spacing w:val="-7"/>
        </w:rPr>
        <w:t> </w:t>
      </w:r>
      <w:r>
        <w:rPr>
          <w:spacing w:val="-6"/>
        </w:rPr>
        <w:t>han</w:t>
      </w:r>
      <w:r>
        <w:rPr>
          <w:spacing w:val="-9"/>
        </w:rPr>
        <w:t> </w:t>
      </w:r>
      <w:r>
        <w:rPr>
          <w:spacing w:val="-6"/>
        </w:rPr>
        <w:t>tenido</w:t>
      </w:r>
      <w:r>
        <w:rPr>
          <w:spacing w:val="-10"/>
        </w:rPr>
        <w:t> </w:t>
      </w:r>
      <w:r>
        <w:rPr>
          <w:spacing w:val="-6"/>
        </w:rPr>
        <w:t>lugar para</w:t>
      </w:r>
      <w:r>
        <w:rPr>
          <w:spacing w:val="-7"/>
        </w:rPr>
        <w:t> </w:t>
      </w:r>
      <w:r>
        <w:rPr>
          <w:spacing w:val="-6"/>
        </w:rPr>
        <w:t>el </w:t>
      </w:r>
      <w:r>
        <w:rPr>
          <w:spacing w:val="-2"/>
        </w:rPr>
        <w:t>INAH.</w:t>
      </w:r>
    </w:p>
    <w:p>
      <w:pPr>
        <w:pStyle w:val="BodyText"/>
        <w:spacing w:before="138"/>
      </w:pPr>
    </w:p>
    <w:p>
      <w:pPr>
        <w:pStyle w:val="BodyText"/>
        <w:spacing w:line="367" w:lineRule="auto"/>
        <w:ind w:right="352"/>
        <w:jc w:val="both"/>
      </w:pPr>
      <w:r>
        <w:rPr>
          <w:spacing w:val="-4"/>
        </w:rPr>
        <w:t>El</w:t>
      </w:r>
      <w:r>
        <w:rPr>
          <w:spacing w:val="-16"/>
        </w:rPr>
        <w:t> </w:t>
      </w:r>
      <w:r>
        <w:rPr>
          <w:spacing w:val="-4"/>
        </w:rPr>
        <w:t>origen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sus</w:t>
      </w:r>
      <w:r>
        <w:rPr>
          <w:spacing w:val="-16"/>
        </w:rPr>
        <w:t> </w:t>
      </w:r>
      <w:r>
        <w:rPr>
          <w:spacing w:val="-4"/>
        </w:rPr>
        <w:t>colecciones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bienes</w:t>
      </w:r>
      <w:r>
        <w:rPr>
          <w:spacing w:val="-15"/>
        </w:rPr>
        <w:t> </w:t>
      </w:r>
      <w:r>
        <w:rPr>
          <w:spacing w:val="-4"/>
        </w:rPr>
        <w:t>culturales,</w:t>
      </w:r>
      <w:r>
        <w:rPr>
          <w:spacing w:val="-11"/>
        </w:rPr>
        <w:t> </w:t>
      </w:r>
      <w:r>
        <w:rPr>
          <w:spacing w:val="-4"/>
        </w:rPr>
        <w:t>es</w:t>
      </w:r>
      <w:r>
        <w:rPr>
          <w:spacing w:val="-16"/>
        </w:rPr>
        <w:t> </w:t>
      </w:r>
      <w:r>
        <w:rPr>
          <w:spacing w:val="-4"/>
        </w:rPr>
        <w:t>muy</w:t>
      </w:r>
      <w:r>
        <w:rPr>
          <w:spacing w:val="-13"/>
        </w:rPr>
        <w:t> </w:t>
      </w:r>
      <w:r>
        <w:rPr>
          <w:spacing w:val="-4"/>
        </w:rPr>
        <w:t>diverso</w:t>
      </w:r>
      <w:r>
        <w:rPr>
          <w:spacing w:val="-16"/>
        </w:rPr>
        <w:t> </w:t>
      </w:r>
      <w:r>
        <w:rPr>
          <w:spacing w:val="-4"/>
        </w:rPr>
        <w:t>y</w:t>
      </w:r>
      <w:r>
        <w:rPr>
          <w:spacing w:val="-13"/>
        </w:rPr>
        <w:t> </w:t>
      </w:r>
      <w:r>
        <w:rPr>
          <w:spacing w:val="-4"/>
        </w:rPr>
        <w:t>su</w:t>
      </w:r>
      <w:r>
        <w:rPr>
          <w:spacing w:val="-14"/>
        </w:rPr>
        <w:t> </w:t>
      </w:r>
      <w:r>
        <w:rPr>
          <w:spacing w:val="-4"/>
        </w:rPr>
        <w:t>adquisición</w:t>
      </w:r>
      <w:r>
        <w:rPr>
          <w:spacing w:val="-16"/>
        </w:rPr>
        <w:t> </w:t>
      </w:r>
      <w:r>
        <w:rPr>
          <w:spacing w:val="-4"/>
        </w:rPr>
        <w:t>se</w:t>
      </w:r>
      <w:r>
        <w:rPr>
          <w:spacing w:val="-15"/>
        </w:rPr>
        <w:t> </w:t>
      </w:r>
      <w:r>
        <w:rPr>
          <w:spacing w:val="-4"/>
        </w:rPr>
        <w:t>ha</w:t>
      </w:r>
      <w:r>
        <w:rPr>
          <w:spacing w:val="-14"/>
        </w:rPr>
        <w:t> </w:t>
      </w:r>
      <w:r>
        <w:rPr>
          <w:spacing w:val="-4"/>
        </w:rPr>
        <w:t>basado </w:t>
      </w:r>
      <w:r>
        <w:rPr>
          <w:spacing w:val="-6"/>
        </w:rPr>
        <w:t>en</w:t>
      </w:r>
      <w:r>
        <w:rPr>
          <w:spacing w:val="-7"/>
        </w:rPr>
        <w:t> </w:t>
      </w:r>
      <w:r>
        <w:rPr>
          <w:spacing w:val="-6"/>
        </w:rPr>
        <w:t>una</w:t>
      </w:r>
      <w:r>
        <w:rPr>
          <w:spacing w:val="-7"/>
        </w:rPr>
        <w:t> </w:t>
      </w:r>
      <w:r>
        <w:rPr>
          <w:spacing w:val="-6"/>
        </w:rPr>
        <w:t>multiplicidad</w:t>
      </w:r>
      <w:r>
        <w:rPr>
          <w:spacing w:val="-7"/>
        </w:rPr>
        <w:t> </w:t>
      </w:r>
      <w:r>
        <w:rPr>
          <w:spacing w:val="-6"/>
        </w:rPr>
        <w:t>de discursos</w:t>
      </w:r>
      <w:r>
        <w:rPr>
          <w:spacing w:val="-7"/>
        </w:rPr>
        <w:t>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los</w:t>
      </w:r>
      <w:r>
        <w:rPr>
          <w:spacing w:val="-9"/>
        </w:rPr>
        <w:t> </w:t>
      </w:r>
      <w:r>
        <w:rPr>
          <w:spacing w:val="-6"/>
        </w:rPr>
        <w:t>legitiman, desde</w:t>
      </w:r>
      <w:r>
        <w:rPr>
          <w:spacing w:val="-7"/>
        </w:rPr>
        <w:t> </w:t>
      </w:r>
      <w:r>
        <w:rPr>
          <w:spacing w:val="-6"/>
        </w:rPr>
        <w:t>las</w:t>
      </w:r>
      <w:r>
        <w:rPr>
          <w:spacing w:val="-9"/>
        </w:rPr>
        <w:t> </w:t>
      </w:r>
      <w:r>
        <w:rPr>
          <w:spacing w:val="-6"/>
        </w:rPr>
        <w:t>entregas</w:t>
      </w:r>
      <w:r>
        <w:rPr>
          <w:spacing w:val="-7"/>
        </w:rPr>
        <w:t> </w:t>
      </w:r>
      <w:r>
        <w:rPr>
          <w:spacing w:val="-6"/>
        </w:rPr>
        <w:t>voluntarias</w:t>
      </w:r>
      <w:r>
        <w:rPr>
          <w:spacing w:val="-7"/>
        </w:rPr>
        <w:t> </w:t>
      </w:r>
      <w:r>
        <w:rPr>
          <w:spacing w:val="-6"/>
        </w:rPr>
        <w:t>por</w:t>
      </w:r>
      <w:r>
        <w:rPr>
          <w:spacing w:val="-9"/>
        </w:rPr>
        <w:t> </w:t>
      </w:r>
      <w:r>
        <w:rPr>
          <w:spacing w:val="-6"/>
        </w:rPr>
        <w:t>parte</w:t>
      </w:r>
      <w:r>
        <w:rPr>
          <w:spacing w:val="-7"/>
        </w:rPr>
        <w:t> </w:t>
      </w:r>
      <w:r>
        <w:rPr>
          <w:spacing w:val="-6"/>
        </w:rPr>
        <w:t>de </w:t>
      </w:r>
      <w:r>
        <w:rPr/>
        <w:t>la ciudadanía, el patrimonio recuperado de los coleccionismos a partir de decomisos y </w:t>
      </w:r>
      <w:r>
        <w:rPr>
          <w:spacing w:val="-8"/>
        </w:rPr>
        <w:t>repatriaciones,</w:t>
      </w:r>
      <w:r>
        <w:rPr>
          <w:spacing w:val="-12"/>
        </w:rPr>
        <w:t> </w:t>
      </w:r>
      <w:r>
        <w:rPr>
          <w:spacing w:val="-8"/>
        </w:rPr>
        <w:t>los</w:t>
      </w:r>
      <w:r>
        <w:rPr>
          <w:spacing w:val="-11"/>
        </w:rPr>
        <w:t> </w:t>
      </w:r>
      <w:r>
        <w:rPr>
          <w:spacing w:val="-8"/>
        </w:rPr>
        <w:t>proyectos</w:t>
      </w:r>
      <w:r>
        <w:rPr>
          <w:spacing w:val="-11"/>
        </w:rPr>
        <w:t> </w:t>
      </w:r>
      <w:r>
        <w:rPr>
          <w:spacing w:val="-8"/>
        </w:rPr>
        <w:t>de</w:t>
      </w:r>
      <w:r>
        <w:rPr>
          <w:spacing w:val="-12"/>
        </w:rPr>
        <w:t> </w:t>
      </w:r>
      <w:r>
        <w:rPr>
          <w:spacing w:val="-8"/>
        </w:rPr>
        <w:t>investigación,</w:t>
      </w:r>
      <w:r>
        <w:rPr>
          <w:spacing w:val="-11"/>
        </w:rPr>
        <w:t> </w:t>
      </w:r>
      <w:r>
        <w:rPr>
          <w:spacing w:val="-8"/>
        </w:rPr>
        <w:t>el</w:t>
      </w:r>
      <w:r>
        <w:rPr>
          <w:spacing w:val="-12"/>
        </w:rPr>
        <w:t> </w:t>
      </w:r>
      <w:r>
        <w:rPr>
          <w:spacing w:val="-8"/>
        </w:rPr>
        <w:t>préstamo</w:t>
      </w:r>
      <w:r>
        <w:rPr>
          <w:spacing w:val="-11"/>
        </w:rPr>
        <w:t> </w:t>
      </w:r>
      <w:r>
        <w:rPr>
          <w:spacing w:val="-8"/>
        </w:rPr>
        <w:t>de</w:t>
      </w:r>
      <w:r>
        <w:rPr>
          <w:spacing w:val="-11"/>
        </w:rPr>
        <w:t> </w:t>
      </w:r>
      <w:r>
        <w:rPr>
          <w:spacing w:val="-8"/>
        </w:rPr>
        <w:t>parte</w:t>
      </w:r>
      <w:r>
        <w:rPr>
          <w:spacing w:val="-12"/>
        </w:rPr>
        <w:t> </w:t>
      </w:r>
      <w:r>
        <w:rPr>
          <w:spacing w:val="-8"/>
        </w:rPr>
        <w:t>de</w:t>
      </w:r>
      <w:r>
        <w:rPr>
          <w:spacing w:val="-11"/>
        </w:rPr>
        <w:t> </w:t>
      </w:r>
      <w:r>
        <w:rPr>
          <w:spacing w:val="-8"/>
        </w:rPr>
        <w:t>otros</w:t>
      </w:r>
      <w:r>
        <w:rPr>
          <w:spacing w:val="-11"/>
        </w:rPr>
        <w:t> </w:t>
      </w:r>
      <w:r>
        <w:rPr>
          <w:spacing w:val="-8"/>
        </w:rPr>
        <w:t>museos,</w:t>
      </w:r>
      <w:r>
        <w:rPr>
          <w:spacing w:val="-12"/>
        </w:rPr>
        <w:t> </w:t>
      </w:r>
      <w:r>
        <w:rPr>
          <w:spacing w:val="-8"/>
        </w:rPr>
        <w:t>entre</w:t>
      </w:r>
      <w:r>
        <w:rPr>
          <w:spacing w:val="-11"/>
        </w:rPr>
        <w:t> </w:t>
      </w:r>
      <w:r>
        <w:rPr>
          <w:spacing w:val="-8"/>
        </w:rPr>
        <w:t>otros. </w:t>
      </w:r>
      <w:r>
        <w:rPr>
          <w:spacing w:val="-4"/>
        </w:rPr>
        <w:t>Procesos</w:t>
      </w:r>
      <w:r>
        <w:rPr>
          <w:spacing w:val="-16"/>
        </w:rPr>
        <w:t> </w:t>
      </w:r>
      <w:r>
        <w:rPr>
          <w:spacing w:val="-4"/>
        </w:rPr>
        <w:t>que</w:t>
      </w:r>
      <w:r>
        <w:rPr>
          <w:spacing w:val="-19"/>
        </w:rPr>
        <w:t> </w:t>
      </w:r>
      <w:r>
        <w:rPr>
          <w:spacing w:val="-4"/>
        </w:rPr>
        <w:t>es</w:t>
      </w:r>
      <w:r>
        <w:rPr>
          <w:spacing w:val="-18"/>
        </w:rPr>
        <w:t> </w:t>
      </w:r>
      <w:r>
        <w:rPr>
          <w:spacing w:val="-4"/>
        </w:rPr>
        <w:t>necesario</w:t>
      </w:r>
      <w:r>
        <w:rPr>
          <w:spacing w:val="-18"/>
        </w:rPr>
        <w:t> </w:t>
      </w:r>
      <w:r>
        <w:rPr>
          <w:spacing w:val="-4"/>
        </w:rPr>
        <w:t>conocer,</w:t>
      </w:r>
      <w:r>
        <w:rPr>
          <w:spacing w:val="-16"/>
        </w:rPr>
        <w:t> </w:t>
      </w:r>
      <w:r>
        <w:rPr>
          <w:spacing w:val="-4"/>
        </w:rPr>
        <w:t>evidenciar,</w:t>
      </w:r>
      <w:r>
        <w:rPr>
          <w:spacing w:val="-15"/>
        </w:rPr>
        <w:t> </w:t>
      </w:r>
      <w:r>
        <w:rPr>
          <w:spacing w:val="-4"/>
        </w:rPr>
        <w:t>documentar</w:t>
      </w:r>
      <w:r>
        <w:rPr>
          <w:spacing w:val="-16"/>
        </w:rPr>
        <w:t> </w:t>
      </w:r>
      <w:r>
        <w:rPr>
          <w:spacing w:val="-4"/>
        </w:rPr>
        <w:t>y</w:t>
      </w:r>
      <w:r>
        <w:rPr>
          <w:spacing w:val="-18"/>
        </w:rPr>
        <w:t> </w:t>
      </w:r>
      <w:r>
        <w:rPr>
          <w:spacing w:val="-4"/>
        </w:rPr>
        <w:t>contextualizar.</w:t>
      </w:r>
    </w:p>
    <w:p>
      <w:pPr>
        <w:pStyle w:val="BodyText"/>
        <w:spacing w:before="141"/>
      </w:pPr>
    </w:p>
    <w:p>
      <w:pPr>
        <w:pStyle w:val="BodyText"/>
        <w:spacing w:line="367" w:lineRule="auto"/>
        <w:ind w:right="353"/>
        <w:jc w:val="both"/>
      </w:pPr>
      <w:r>
        <w:rPr/>
        <w:t>Aun con esta abundancia de bienes culturales etnográficos, arqueológicos, históricos, </w:t>
      </w:r>
      <w:r>
        <w:rPr>
          <w:spacing w:val="-8"/>
        </w:rPr>
        <w:t>paleontológicos y contemporáneos,</w:t>
      </w:r>
      <w:r>
        <w:rPr/>
        <w:t> </w:t>
      </w:r>
      <w:r>
        <w:rPr>
          <w:spacing w:val="-8"/>
        </w:rPr>
        <w:t>diversas problemáticas merman su potencial para comunicar </w:t>
      </w:r>
      <w:r>
        <w:rPr>
          <w:spacing w:val="-4"/>
        </w:rPr>
        <w:t>las</w:t>
      </w:r>
      <w:r>
        <w:rPr>
          <w:spacing w:val="-13"/>
        </w:rPr>
        <w:t> </w:t>
      </w:r>
      <w:r>
        <w:rPr>
          <w:spacing w:val="-4"/>
        </w:rPr>
        <w:t>múltiples</w:t>
      </w:r>
      <w:r>
        <w:rPr>
          <w:spacing w:val="-13"/>
        </w:rPr>
        <w:t> </w:t>
      </w:r>
      <w:r>
        <w:rPr>
          <w:spacing w:val="-4"/>
        </w:rPr>
        <w:t>facetas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primera</w:t>
      </w:r>
      <w:r>
        <w:rPr>
          <w:spacing w:val="-14"/>
        </w:rPr>
        <w:t> </w:t>
      </w:r>
      <w:r>
        <w:rPr>
          <w:spacing w:val="-4"/>
        </w:rPr>
        <w:t>instancia,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la</w:t>
      </w:r>
      <w:r>
        <w:rPr>
          <w:spacing w:val="-13"/>
        </w:rPr>
        <w:t> </w:t>
      </w:r>
      <w:r>
        <w:rPr>
          <w:spacing w:val="-4"/>
        </w:rPr>
        <w:t>producción</w:t>
      </w:r>
      <w:r>
        <w:rPr>
          <w:spacing w:val="-13"/>
        </w:rPr>
        <w:t> </w:t>
      </w:r>
      <w:r>
        <w:rPr>
          <w:spacing w:val="-4"/>
        </w:rPr>
        <w:t>del</w:t>
      </w:r>
      <w:r>
        <w:rPr>
          <w:spacing w:val="-12"/>
        </w:rPr>
        <w:t> </w:t>
      </w:r>
      <w:r>
        <w:rPr>
          <w:spacing w:val="-4"/>
        </w:rPr>
        <w:t>conocimiento</w:t>
      </w:r>
      <w:r>
        <w:rPr>
          <w:spacing w:val="-13"/>
        </w:rPr>
        <w:t> </w:t>
      </w:r>
      <w:r>
        <w:rPr>
          <w:spacing w:val="-4"/>
        </w:rPr>
        <w:t>desde</w:t>
      </w:r>
      <w:r>
        <w:rPr>
          <w:spacing w:val="-11"/>
        </w:rPr>
        <w:t> </w:t>
      </w:r>
      <w:r>
        <w:rPr>
          <w:spacing w:val="-4"/>
        </w:rPr>
        <w:t>los</w:t>
      </w:r>
      <w:r>
        <w:rPr>
          <w:spacing w:val="-12"/>
        </w:rPr>
        <w:t> </w:t>
      </w:r>
      <w:r>
        <w:rPr>
          <w:spacing w:val="-4"/>
        </w:rPr>
        <w:t>centros </w:t>
      </w:r>
      <w:r>
        <w:rPr>
          <w:spacing w:val="-6"/>
        </w:rPr>
        <w:t>INAH</w:t>
      </w:r>
      <w:r>
        <w:rPr>
          <w:spacing w:val="-10"/>
        </w:rPr>
        <w:t> </w:t>
      </w:r>
      <w:r>
        <w:rPr>
          <w:spacing w:val="-6"/>
        </w:rPr>
        <w:t>locales.</w:t>
      </w:r>
      <w:r>
        <w:rPr>
          <w:spacing w:val="-7"/>
        </w:rPr>
        <w:t> </w:t>
      </w:r>
      <w:r>
        <w:rPr>
          <w:spacing w:val="-6"/>
        </w:rPr>
        <w:t>Por</w:t>
      </w:r>
      <w:r>
        <w:rPr>
          <w:spacing w:val="-7"/>
        </w:rPr>
        <w:t> </w:t>
      </w:r>
      <w:r>
        <w:rPr>
          <w:spacing w:val="-6"/>
        </w:rPr>
        <w:t>otro</w:t>
      </w:r>
      <w:r>
        <w:rPr>
          <w:spacing w:val="-10"/>
        </w:rPr>
        <w:t> </w:t>
      </w:r>
      <w:r>
        <w:rPr>
          <w:spacing w:val="-6"/>
        </w:rPr>
        <w:t>lado, como</w:t>
      </w:r>
      <w:r>
        <w:rPr>
          <w:spacing w:val="-10"/>
        </w:rPr>
        <w:t> </w:t>
      </w:r>
      <w:r>
        <w:rPr>
          <w:spacing w:val="-6"/>
        </w:rPr>
        <w:t>centros</w:t>
      </w:r>
      <w:r>
        <w:rPr>
          <w:spacing w:val="-10"/>
        </w:rPr>
        <w:t> </w:t>
      </w:r>
      <w:r>
        <w:rPr>
          <w:spacing w:val="-6"/>
        </w:rPr>
        <w:t>culturales,</w:t>
      </w:r>
      <w:r>
        <w:rPr>
          <w:spacing w:val="-7"/>
        </w:rPr>
        <w:t> </w:t>
      </w:r>
      <w:r>
        <w:rPr>
          <w:spacing w:val="-6"/>
        </w:rPr>
        <w:t>si</w:t>
      </w:r>
      <w:r>
        <w:rPr>
          <w:spacing w:val="-9"/>
        </w:rPr>
        <w:t> </w:t>
      </w:r>
      <w:r>
        <w:rPr>
          <w:spacing w:val="-6"/>
        </w:rPr>
        <w:t>bien</w:t>
      </w:r>
      <w:r>
        <w:rPr>
          <w:spacing w:val="-10"/>
        </w:rPr>
        <w:t> </w:t>
      </w:r>
      <w:r>
        <w:rPr>
          <w:spacing w:val="-6"/>
        </w:rPr>
        <w:t>ejercen</w:t>
      </w:r>
      <w:r>
        <w:rPr>
          <w:spacing w:val="-13"/>
        </w:rPr>
        <w:t> </w:t>
      </w:r>
      <w:r>
        <w:rPr>
          <w:spacing w:val="-6"/>
        </w:rPr>
        <w:t>una</w:t>
      </w:r>
      <w:r>
        <w:rPr>
          <w:spacing w:val="-8"/>
        </w:rPr>
        <w:t> </w:t>
      </w:r>
      <w:r>
        <w:rPr>
          <w:spacing w:val="-6"/>
        </w:rPr>
        <w:t>presencia</w:t>
      </w:r>
      <w:r>
        <w:rPr>
          <w:spacing w:val="-10"/>
        </w:rPr>
        <w:t> </w:t>
      </w:r>
      <w:r>
        <w:rPr>
          <w:spacing w:val="-6"/>
        </w:rPr>
        <w:t>propositiva</w:t>
      </w:r>
      <w:r>
        <w:rPr>
          <w:spacing w:val="-8"/>
        </w:rPr>
        <w:t> </w:t>
      </w:r>
      <w:r>
        <w:rPr>
          <w:spacing w:val="-6"/>
        </w:rPr>
        <w:t>y </w:t>
      </w:r>
      <w:r>
        <w:rPr>
          <w:spacing w:val="-2"/>
        </w:rPr>
        <w:t>líder</w:t>
      </w:r>
      <w:r>
        <w:rPr>
          <w:spacing w:val="-15"/>
        </w:rPr>
        <w:t> </w:t>
      </w:r>
      <w:r>
        <w:rPr>
          <w:spacing w:val="-2"/>
        </w:rPr>
        <w:t>para</w:t>
      </w:r>
      <w:r>
        <w:rPr>
          <w:spacing w:val="-15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difusión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historia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antropología</w:t>
      </w:r>
      <w:r>
        <w:rPr>
          <w:spacing w:val="-13"/>
        </w:rPr>
        <w:t> </w:t>
      </w:r>
      <w:r>
        <w:rPr>
          <w:spacing w:val="-2"/>
        </w:rPr>
        <w:t>regionales,</w:t>
      </w:r>
      <w:r>
        <w:rPr>
          <w:spacing w:val="-15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algunos</w:t>
      </w:r>
      <w:r>
        <w:rPr>
          <w:spacing w:val="-14"/>
        </w:rPr>
        <w:t> </w:t>
      </w:r>
      <w:r>
        <w:rPr>
          <w:spacing w:val="-2"/>
        </w:rPr>
        <w:t>sentidos</w:t>
      </w:r>
      <w:r>
        <w:rPr>
          <w:spacing w:val="-9"/>
        </w:rPr>
        <w:t> </w:t>
      </w:r>
      <w:r>
        <w:rPr>
          <w:spacing w:val="-2"/>
        </w:rPr>
        <w:t>llegan</w:t>
      </w:r>
      <w:r>
        <w:rPr>
          <w:spacing w:val="-16"/>
        </w:rPr>
        <w:t> </w:t>
      </w:r>
      <w:r>
        <w:rPr>
          <w:spacing w:val="-2"/>
        </w:rPr>
        <w:t>tarde como</w:t>
      </w:r>
      <w:r>
        <w:rPr>
          <w:spacing w:val="-13"/>
        </w:rPr>
        <w:t> </w:t>
      </w:r>
      <w:r>
        <w:rPr>
          <w:spacing w:val="-2"/>
        </w:rPr>
        <w:t>espacios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discusión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conceptos</w:t>
      </w:r>
      <w:r>
        <w:rPr>
          <w:spacing w:val="-13"/>
        </w:rPr>
        <w:t> </w:t>
      </w:r>
      <w:r>
        <w:rPr>
          <w:spacing w:val="-2"/>
        </w:rPr>
        <w:t>clave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3"/>
        </w:rPr>
        <w:t> </w:t>
      </w:r>
      <w:r>
        <w:rPr>
          <w:spacing w:val="-2"/>
        </w:rPr>
        <w:t>reinterpretar</w:t>
      </w:r>
      <w:r>
        <w:rPr>
          <w:spacing w:val="-14"/>
        </w:rPr>
        <w:t> </w:t>
      </w:r>
      <w:r>
        <w:rPr>
          <w:spacing w:val="-2"/>
        </w:rPr>
        <w:t>nuestro</w:t>
      </w:r>
      <w:r>
        <w:rPr>
          <w:spacing w:val="-13"/>
        </w:rPr>
        <w:t> </w:t>
      </w:r>
      <w:r>
        <w:rPr>
          <w:spacing w:val="-2"/>
        </w:rPr>
        <w:t>diverso</w:t>
      </w:r>
      <w:r>
        <w:rPr>
          <w:spacing w:val="-13"/>
        </w:rPr>
        <w:t> </w:t>
      </w:r>
      <w:r>
        <w:rPr>
          <w:spacing w:val="-2"/>
        </w:rPr>
        <w:t>patrimonio </w:t>
      </w:r>
      <w:r>
        <w:rPr/>
        <w:t>cultural, ser</w:t>
      </w:r>
      <w:r>
        <w:rPr>
          <w:spacing w:val="-3"/>
        </w:rPr>
        <w:t> </w:t>
      </w:r>
      <w:r>
        <w:rPr/>
        <w:t>foros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donde</w:t>
      </w:r>
      <w:r>
        <w:rPr>
          <w:spacing w:val="-1"/>
        </w:rPr>
        <w:t> </w:t>
      </w:r>
      <w:r>
        <w:rPr/>
        <w:t>confluyan</w:t>
      </w:r>
      <w:r>
        <w:rPr>
          <w:spacing w:val="-3"/>
        </w:rPr>
        <w:t> </w:t>
      </w:r>
      <w:r>
        <w:rPr/>
        <w:t>muchas</w:t>
      </w:r>
      <w:r>
        <w:rPr>
          <w:spacing w:val="-1"/>
        </w:rPr>
        <w:t> </w:t>
      </w:r>
      <w:r>
        <w:rPr/>
        <w:t>voces,</w:t>
      </w:r>
      <w:r>
        <w:rPr>
          <w:spacing w:val="-1"/>
        </w:rPr>
        <w:t> </w:t>
      </w:r>
      <w:r>
        <w:rPr/>
        <w:t>propicien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interdisciplinariedad,</w:t>
      </w:r>
      <w:r>
        <w:rPr>
          <w:spacing w:val="-2"/>
        </w:rPr>
        <w:t> </w:t>
      </w:r>
      <w:r>
        <w:rPr/>
        <w:t>ser </w:t>
      </w:r>
      <w:r>
        <w:rPr>
          <w:spacing w:val="-2"/>
        </w:rPr>
        <w:t>polivalentes</w:t>
      </w:r>
      <w:r>
        <w:rPr>
          <w:spacing w:val="-14"/>
        </w:rPr>
        <w:t> </w:t>
      </w:r>
      <w:r>
        <w:rPr>
          <w:spacing w:val="-2"/>
        </w:rPr>
        <w:t>entre</w:t>
      </w:r>
      <w:r>
        <w:rPr>
          <w:spacing w:val="-16"/>
        </w:rPr>
        <w:t> </w:t>
      </w:r>
      <w:r>
        <w:rPr>
          <w:spacing w:val="-2"/>
        </w:rPr>
        <w:t>las</w:t>
      </w:r>
      <w:r>
        <w:rPr>
          <w:spacing w:val="-15"/>
        </w:rPr>
        <w:t> </w:t>
      </w:r>
      <w:r>
        <w:rPr>
          <w:spacing w:val="-2"/>
        </w:rPr>
        <w:t>comunidades</w:t>
      </w:r>
      <w:r>
        <w:rPr>
          <w:spacing w:val="-15"/>
        </w:rPr>
        <w:t> </w:t>
      </w:r>
      <w:r>
        <w:rPr>
          <w:spacing w:val="-2"/>
        </w:rPr>
        <w:t>y</w:t>
      </w:r>
      <w:r>
        <w:rPr>
          <w:spacing w:val="-15"/>
        </w:rPr>
        <w:t> </w:t>
      </w:r>
      <w:r>
        <w:rPr>
          <w:spacing w:val="-2"/>
        </w:rPr>
        <w:t>sumar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ello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los</w:t>
      </w:r>
      <w:r>
        <w:rPr>
          <w:spacing w:val="-15"/>
        </w:rPr>
        <w:t> </w:t>
      </w:r>
      <w:r>
        <w:rPr>
          <w:spacing w:val="-2"/>
        </w:rPr>
        <w:t>grupos</w:t>
      </w:r>
      <w:r>
        <w:rPr>
          <w:spacing w:val="-15"/>
        </w:rPr>
        <w:t> </w:t>
      </w:r>
      <w:r>
        <w:rPr>
          <w:spacing w:val="-2"/>
        </w:rPr>
        <w:t>originarios</w:t>
      </w:r>
      <w:r>
        <w:rPr>
          <w:spacing w:val="-15"/>
        </w:rPr>
        <w:t> </w:t>
      </w:r>
      <w:r>
        <w:rPr>
          <w:spacing w:val="-2"/>
        </w:rPr>
        <w:t>desde</w:t>
      </w:r>
      <w:r>
        <w:rPr>
          <w:spacing w:val="-16"/>
        </w:rPr>
        <w:t> </w:t>
      </w:r>
      <w:r>
        <w:rPr>
          <w:spacing w:val="-2"/>
        </w:rPr>
        <w:t>sus</w:t>
      </w:r>
      <w:r>
        <w:rPr>
          <w:spacing w:val="-15"/>
        </w:rPr>
        <w:t> </w:t>
      </w:r>
      <w:r>
        <w:rPr>
          <w:spacing w:val="-2"/>
        </w:rPr>
        <w:t>propios </w:t>
      </w:r>
      <w:r>
        <w:rPr/>
        <w:t>discursos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resistencias.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685800</wp:posOffset>
                </wp:positionH>
                <wp:positionV relativeFrom="paragraph">
                  <wp:posOffset>188638</wp:posOffset>
                </wp:positionV>
                <wp:extent cx="1829435" cy="127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270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829435" y="12192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3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14.853407pt;width:144.050pt;height:.96002pt;mso-position-horizontal-relative:page;mso-position-vertical-relative:paragraph;z-index:-15728640;mso-wrap-distance-left:0;mso-wrap-distance-right:0" id="docshape3" filled="true" fillcolor="#44536a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16"/>
        <w:ind w:left="0" w:right="0" w:firstLine="0"/>
        <w:jc w:val="left"/>
        <w:rPr>
          <w:rFonts w:ascii="Calibri"/>
          <w:sz w:val="18"/>
        </w:rPr>
      </w:pPr>
      <w:bookmarkStart w:name="_bookmark0" w:id="1"/>
      <w:bookmarkEnd w:id="1"/>
      <w:r>
        <w:rPr/>
      </w:r>
      <w:r>
        <w:rPr>
          <w:rFonts w:ascii="Calibri"/>
          <w:b/>
          <w:color w:val="44536A"/>
          <w:sz w:val="18"/>
          <w:vertAlign w:val="superscript"/>
        </w:rPr>
        <w:t>1</w:t>
      </w:r>
      <w:r>
        <w:rPr>
          <w:rFonts w:ascii="Calibri"/>
          <w:b/>
          <w:color w:val="44536A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Programa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Nacional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Museos </w:t>
      </w:r>
      <w:r>
        <w:rPr>
          <w:rFonts w:ascii="Calibri"/>
          <w:spacing w:val="-2"/>
          <w:sz w:val="18"/>
          <w:vertAlign w:val="baseline"/>
        </w:rPr>
        <w:t>(1986).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2240" w:h="15840"/>
          <w:pgMar w:header="726" w:footer="1000" w:top="1340" w:bottom="1200" w:left="1080" w:right="720"/>
        </w:sectPr>
      </w:pPr>
    </w:p>
    <w:p>
      <w:pPr>
        <w:pStyle w:val="BodyText"/>
        <w:spacing w:line="367" w:lineRule="auto" w:before="87"/>
        <w:ind w:right="352"/>
        <w:jc w:val="both"/>
      </w:pPr>
      <w:r>
        <w:rPr>
          <w:spacing w:val="-8"/>
        </w:rPr>
        <w:t>Considerando</w:t>
      </w:r>
      <w:r>
        <w:rPr>
          <w:spacing w:val="-9"/>
        </w:rPr>
        <w:t> </w:t>
      </w:r>
      <w:r>
        <w:rPr>
          <w:spacing w:val="-8"/>
        </w:rPr>
        <w:t>a</w:t>
      </w:r>
      <w:r>
        <w:rPr>
          <w:spacing w:val="-9"/>
        </w:rPr>
        <w:t> </w:t>
      </w:r>
      <w:r>
        <w:rPr>
          <w:spacing w:val="-8"/>
        </w:rPr>
        <w:t>los bienes culturales</w:t>
      </w:r>
      <w:r>
        <w:rPr>
          <w:spacing w:val="-10"/>
        </w:rPr>
        <w:t> </w:t>
      </w:r>
      <w:r>
        <w:rPr>
          <w:spacing w:val="-8"/>
        </w:rPr>
        <w:t>que</w:t>
      </w:r>
      <w:r>
        <w:rPr>
          <w:spacing w:val="-3"/>
        </w:rPr>
        <w:t> </w:t>
      </w:r>
      <w:r>
        <w:rPr>
          <w:spacing w:val="-8"/>
        </w:rPr>
        <w:t>se</w:t>
      </w:r>
      <w:r>
        <w:rPr>
          <w:spacing w:val="-9"/>
        </w:rPr>
        <w:t> </w:t>
      </w:r>
      <w:r>
        <w:rPr>
          <w:spacing w:val="-8"/>
        </w:rPr>
        <w:t>resguardan en</w:t>
      </w:r>
      <w:r>
        <w:rPr>
          <w:spacing w:val="-10"/>
        </w:rPr>
        <w:t> </w:t>
      </w:r>
      <w:r>
        <w:rPr>
          <w:spacing w:val="-8"/>
        </w:rPr>
        <w:t>los</w:t>
      </w:r>
      <w:r>
        <w:rPr>
          <w:spacing w:val="-10"/>
        </w:rPr>
        <w:t> </w:t>
      </w:r>
      <w:r>
        <w:rPr>
          <w:spacing w:val="-8"/>
        </w:rPr>
        <w:t>museos regionales como el</w:t>
      </w:r>
      <w:r>
        <w:rPr>
          <w:spacing w:val="-3"/>
        </w:rPr>
        <w:t> </w:t>
      </w:r>
      <w:r>
        <w:rPr>
          <w:spacing w:val="-8"/>
        </w:rPr>
        <w:t>núcleo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ha</w:t>
      </w:r>
      <w:r>
        <w:rPr>
          <w:spacing w:val="-9"/>
        </w:rPr>
        <w:t> </w:t>
      </w:r>
      <w:r>
        <w:rPr>
          <w:spacing w:val="-6"/>
        </w:rPr>
        <w:t>conformado</w:t>
      </w:r>
      <w:r>
        <w:rPr>
          <w:spacing w:val="-10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gran</w:t>
      </w:r>
      <w:r>
        <w:rPr>
          <w:spacing w:val="-9"/>
        </w:rPr>
        <w:t> </w:t>
      </w:r>
      <w:r>
        <w:rPr>
          <w:spacing w:val="-6"/>
        </w:rPr>
        <w:t>medida</w:t>
      </w:r>
      <w:r>
        <w:rPr>
          <w:spacing w:val="-9"/>
        </w:rPr>
        <w:t> </w:t>
      </w:r>
      <w:r>
        <w:rPr>
          <w:spacing w:val="-6"/>
        </w:rPr>
        <w:t>su</w:t>
      </w:r>
      <w:r>
        <w:rPr>
          <w:spacing w:val="-9"/>
        </w:rPr>
        <w:t> </w:t>
      </w:r>
      <w:r>
        <w:rPr>
          <w:spacing w:val="-6"/>
        </w:rPr>
        <w:t>devenir</w:t>
      </w:r>
      <w:r>
        <w:rPr>
          <w:spacing w:val="-8"/>
        </w:rPr>
        <w:t> </w:t>
      </w:r>
      <w:r>
        <w:rPr>
          <w:spacing w:val="-6"/>
        </w:rPr>
        <w:t>y que</w:t>
      </w:r>
      <w:r>
        <w:rPr>
          <w:spacing w:val="-9"/>
        </w:rPr>
        <w:t> </w:t>
      </w:r>
      <w:r>
        <w:rPr>
          <w:spacing w:val="-6"/>
        </w:rPr>
        <w:t>son</w:t>
      </w:r>
      <w:r>
        <w:rPr>
          <w:spacing w:val="-11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base</w:t>
      </w:r>
      <w:r>
        <w:rPr>
          <w:spacing w:val="-11"/>
        </w:rPr>
        <w:t> </w:t>
      </w:r>
      <w:r>
        <w:rPr>
          <w:spacing w:val="-6"/>
        </w:rPr>
        <w:t>para</w:t>
      </w:r>
      <w:r>
        <w:rPr>
          <w:spacing w:val="-9"/>
        </w:rPr>
        <w:t> </w:t>
      </w:r>
      <w:r>
        <w:rPr>
          <w:spacing w:val="-6"/>
        </w:rPr>
        <w:t>plantear</w:t>
      </w:r>
      <w:r>
        <w:rPr>
          <w:spacing w:val="-8"/>
        </w:rPr>
        <w:t> </w:t>
      </w:r>
      <w:r>
        <w:rPr>
          <w:spacing w:val="-6"/>
        </w:rPr>
        <w:t>su</w:t>
      </w:r>
      <w:r>
        <w:rPr>
          <w:spacing w:val="-11"/>
        </w:rPr>
        <w:t> </w:t>
      </w:r>
      <w:r>
        <w:rPr>
          <w:spacing w:val="-6"/>
        </w:rPr>
        <w:t>futuro,</w:t>
      </w:r>
      <w:r>
        <w:rPr>
          <w:spacing w:val="-8"/>
        </w:rPr>
        <w:t> </w:t>
      </w:r>
      <w:r>
        <w:rPr>
          <w:spacing w:val="-6"/>
        </w:rPr>
        <w:t>es</w:t>
      </w:r>
      <w:r>
        <w:rPr>
          <w:spacing w:val="-11"/>
        </w:rPr>
        <w:t> </w:t>
      </w:r>
      <w:r>
        <w:rPr>
          <w:spacing w:val="-6"/>
        </w:rPr>
        <w:t>ahí </w:t>
      </w:r>
      <w:r>
        <w:rPr>
          <w:spacing w:val="-2"/>
        </w:rPr>
        <w:t>donde</w:t>
      </w:r>
      <w:r>
        <w:rPr>
          <w:spacing w:val="-14"/>
        </w:rPr>
        <w:t> </w:t>
      </w:r>
      <w:r>
        <w:rPr>
          <w:spacing w:val="-2"/>
        </w:rPr>
        <w:t>es</w:t>
      </w:r>
      <w:r>
        <w:rPr>
          <w:spacing w:val="-16"/>
        </w:rPr>
        <w:t> </w:t>
      </w:r>
      <w:r>
        <w:rPr>
          <w:spacing w:val="-2"/>
        </w:rPr>
        <w:t>urgente</w:t>
      </w:r>
      <w:r>
        <w:rPr>
          <w:spacing w:val="-16"/>
        </w:rPr>
        <w:t> </w:t>
      </w:r>
      <w:r>
        <w:rPr>
          <w:spacing w:val="-2"/>
        </w:rPr>
        <w:t>centrar</w:t>
      </w:r>
      <w:r>
        <w:rPr>
          <w:spacing w:val="-12"/>
        </w:rPr>
        <w:t> </w:t>
      </w:r>
      <w:r>
        <w:rPr>
          <w:spacing w:val="-2"/>
        </w:rPr>
        <w:t>políticas</w:t>
      </w:r>
      <w:r>
        <w:rPr>
          <w:spacing w:val="-16"/>
        </w:rPr>
        <w:t> </w:t>
      </w:r>
      <w:r>
        <w:rPr>
          <w:spacing w:val="-2"/>
        </w:rPr>
        <w:t>que</w:t>
      </w:r>
      <w:r>
        <w:rPr>
          <w:spacing w:val="-16"/>
        </w:rPr>
        <w:t> </w:t>
      </w:r>
      <w:r>
        <w:rPr>
          <w:spacing w:val="-2"/>
        </w:rPr>
        <w:t>guíen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estos</w:t>
      </w:r>
      <w:r>
        <w:rPr>
          <w:spacing w:val="-18"/>
        </w:rPr>
        <w:t> </w:t>
      </w:r>
      <w:r>
        <w:rPr>
          <w:spacing w:val="-2"/>
        </w:rPr>
        <w:t>museos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una</w:t>
      </w:r>
      <w:r>
        <w:rPr>
          <w:spacing w:val="-16"/>
        </w:rPr>
        <w:t> </w:t>
      </w:r>
      <w:r>
        <w:rPr>
          <w:spacing w:val="-2"/>
        </w:rPr>
        <w:t>proyección</w:t>
      </w:r>
      <w:r>
        <w:rPr>
          <w:spacing w:val="-16"/>
        </w:rPr>
        <w:t> </w:t>
      </w:r>
      <w:r>
        <w:rPr>
          <w:spacing w:val="-2"/>
        </w:rPr>
        <w:t>más</w:t>
      </w:r>
      <w:r>
        <w:rPr>
          <w:spacing w:val="-15"/>
        </w:rPr>
        <w:t> </w:t>
      </w:r>
      <w:r>
        <w:rPr>
          <w:spacing w:val="-2"/>
        </w:rPr>
        <w:t>completa, fundamentada</w:t>
      </w:r>
      <w:r>
        <w:rPr>
          <w:spacing w:val="-15"/>
        </w:rPr>
        <w:t> </w:t>
      </w:r>
      <w:r>
        <w:rPr>
          <w:spacing w:val="-2"/>
        </w:rPr>
        <w:t>y</w:t>
      </w:r>
      <w:r>
        <w:rPr>
          <w:spacing w:val="-15"/>
        </w:rPr>
        <w:t> </w:t>
      </w:r>
      <w:r>
        <w:rPr>
          <w:spacing w:val="-2"/>
        </w:rPr>
        <w:t>actualizada,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5"/>
        </w:rPr>
        <w:t> </w:t>
      </w:r>
      <w:r>
        <w:rPr>
          <w:spacing w:val="-2"/>
        </w:rPr>
        <w:t>convergencia</w:t>
      </w:r>
      <w:r>
        <w:rPr>
          <w:spacing w:val="-15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ejercicio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los</w:t>
      </w:r>
      <w:r>
        <w:rPr>
          <w:spacing w:val="-15"/>
        </w:rPr>
        <w:t> </w:t>
      </w:r>
      <w:r>
        <w:rPr>
          <w:spacing w:val="-2"/>
        </w:rPr>
        <w:t>derechos</w:t>
      </w:r>
      <w:r>
        <w:rPr>
          <w:spacing w:val="-14"/>
        </w:rPr>
        <w:t> </w:t>
      </w:r>
      <w:r>
        <w:rPr>
          <w:spacing w:val="-2"/>
        </w:rPr>
        <w:t>culturales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 ciudadanía.</w:t>
      </w:r>
    </w:p>
    <w:p>
      <w:pPr>
        <w:pStyle w:val="BodyText"/>
        <w:spacing w:before="139"/>
      </w:pPr>
    </w:p>
    <w:p>
      <w:pPr>
        <w:pStyle w:val="Heading1"/>
      </w:pPr>
      <w:r>
        <w:rPr>
          <w:spacing w:val="-2"/>
        </w:rPr>
        <w:t>Objetivos</w:t>
      </w:r>
    </w:p>
    <w:p>
      <w:pPr>
        <w:pStyle w:val="BodyText"/>
        <w:spacing w:line="367" w:lineRule="auto" w:before="156"/>
      </w:pPr>
      <w:r>
        <w:rPr/>
        <w:t>Potenciar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actividades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museos</w:t>
      </w:r>
      <w:r>
        <w:rPr>
          <w:spacing w:val="17"/>
        </w:rPr>
        <w:t> </w:t>
      </w:r>
      <w:r>
        <w:rPr/>
        <w:t>regionales</w:t>
      </w:r>
      <w:r>
        <w:rPr>
          <w:spacing w:val="17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creación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propuestas</w:t>
      </w:r>
      <w:r>
        <w:rPr>
          <w:spacing w:val="19"/>
        </w:rPr>
        <w:t> </w:t>
      </w:r>
      <w:r>
        <w:rPr/>
        <w:t>o </w:t>
      </w:r>
      <w:r>
        <w:rPr>
          <w:spacing w:val="-2"/>
        </w:rPr>
        <w:t>programas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actividades</w:t>
      </w:r>
      <w:r>
        <w:rPr>
          <w:spacing w:val="-16"/>
        </w:rPr>
        <w:t> </w:t>
      </w:r>
      <w:r>
        <w:rPr>
          <w:spacing w:val="-2"/>
        </w:rPr>
        <w:t>guía</w:t>
      </w:r>
      <w:r>
        <w:rPr>
          <w:spacing w:val="-18"/>
        </w:rPr>
        <w:t> </w:t>
      </w:r>
      <w:r>
        <w:rPr>
          <w:spacing w:val="-2"/>
        </w:rPr>
        <w:t>para: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367" w:lineRule="auto" w:before="0" w:after="0"/>
        <w:ind w:left="1080" w:right="354" w:hanging="360"/>
        <w:jc w:val="both"/>
        <w:rPr>
          <w:sz w:val="22"/>
        </w:rPr>
      </w:pPr>
      <w:r>
        <w:rPr>
          <w:spacing w:val="-8"/>
          <w:sz w:val="22"/>
        </w:rPr>
        <w:t>Generar nuevas apreciaciones/valoraciones sobre sus bienes culturales en exhibición y </w:t>
      </w:r>
      <w:r>
        <w:rPr>
          <w:sz w:val="22"/>
        </w:rPr>
        <w:t>en resguardo.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367" w:lineRule="auto" w:before="0" w:after="0"/>
        <w:ind w:left="1080" w:right="359" w:hanging="360"/>
        <w:jc w:val="both"/>
        <w:rPr>
          <w:sz w:val="22"/>
        </w:rPr>
      </w:pPr>
      <w:r>
        <w:rPr>
          <w:spacing w:val="-2"/>
          <w:sz w:val="22"/>
        </w:rPr>
        <w:t>Integrar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dinámicas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permanentes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tendientes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investigación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acervos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los museos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regionales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reordenamiento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temático.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367" w:lineRule="auto" w:before="0" w:after="0"/>
        <w:ind w:left="1080" w:right="355" w:hanging="36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participación</w:t>
      </w:r>
      <w:r>
        <w:rPr>
          <w:spacing w:val="-12"/>
          <w:sz w:val="22"/>
        </w:rPr>
        <w:t> </w:t>
      </w:r>
      <w:r>
        <w:rPr>
          <w:sz w:val="22"/>
        </w:rPr>
        <w:t>interdisciplinar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recursos</w:t>
      </w:r>
      <w:r>
        <w:rPr>
          <w:spacing w:val="-11"/>
          <w:sz w:val="22"/>
        </w:rPr>
        <w:t> </w:t>
      </w:r>
      <w:r>
        <w:rPr>
          <w:sz w:val="22"/>
        </w:rPr>
        <w:t>humanos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ya</w:t>
      </w:r>
      <w:r>
        <w:rPr>
          <w:spacing w:val="-11"/>
          <w:sz w:val="22"/>
        </w:rPr>
        <w:t> </w:t>
      </w:r>
      <w:r>
        <w:rPr>
          <w:sz w:val="22"/>
        </w:rPr>
        <w:t>se </w:t>
      </w:r>
      <w:r>
        <w:rPr>
          <w:spacing w:val="-4"/>
          <w:sz w:val="22"/>
        </w:rPr>
        <w:t>cuenta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museos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regionales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Centros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INAH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generar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proyectos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curatoriales </w:t>
      </w:r>
      <w:r>
        <w:rPr>
          <w:spacing w:val="-2"/>
          <w:sz w:val="22"/>
        </w:rPr>
        <w:t>relevantes.</w:t>
      </w:r>
    </w:p>
    <w:p>
      <w:pPr>
        <w:pStyle w:val="BodyText"/>
        <w:spacing w:before="138"/>
      </w:pPr>
    </w:p>
    <w:p>
      <w:pPr>
        <w:pStyle w:val="Heading1"/>
      </w:pPr>
      <w:r>
        <w:rPr>
          <w:spacing w:val="-2"/>
        </w:rPr>
        <w:t>Propuesta</w:t>
      </w:r>
    </w:p>
    <w:p>
      <w:pPr>
        <w:pStyle w:val="BodyText"/>
        <w:spacing w:line="367" w:lineRule="auto" w:before="155"/>
        <w:ind w:right="355"/>
        <w:jc w:val="both"/>
      </w:pPr>
      <w:r>
        <w:rPr>
          <w:spacing w:val="-6"/>
        </w:rPr>
        <w:t>Ante</w:t>
      </w:r>
      <w:r>
        <w:rPr>
          <w:spacing w:val="-7"/>
        </w:rPr>
        <w:t> </w:t>
      </w:r>
      <w:r>
        <w:rPr>
          <w:spacing w:val="-6"/>
        </w:rPr>
        <w:t>este panorama, derivado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mi</w:t>
      </w:r>
      <w:r>
        <w:rPr>
          <w:spacing w:val="-8"/>
        </w:rPr>
        <w:t> </w:t>
      </w:r>
      <w:r>
        <w:rPr>
          <w:spacing w:val="-6"/>
        </w:rPr>
        <w:t>experiencia</w:t>
      </w:r>
      <w:r>
        <w:rPr>
          <w:spacing w:val="-7"/>
        </w:rPr>
        <w:t> </w:t>
      </w:r>
      <w:r>
        <w:rPr>
          <w:spacing w:val="-6"/>
        </w:rPr>
        <w:t>en</w:t>
      </w:r>
      <w:r>
        <w:rPr>
          <w:spacing w:val="-7"/>
        </w:rPr>
        <w:t> </w:t>
      </w:r>
      <w:r>
        <w:rPr>
          <w:spacing w:val="-6"/>
        </w:rPr>
        <w:t>el</w:t>
      </w:r>
      <w:r>
        <w:rPr>
          <w:spacing w:val="-8"/>
        </w:rPr>
        <w:t> </w:t>
      </w:r>
      <w:r>
        <w:rPr>
          <w:spacing w:val="-6"/>
        </w:rPr>
        <w:t>trabajo</w:t>
      </w:r>
      <w:r>
        <w:rPr>
          <w:spacing w:val="-9"/>
        </w:rPr>
        <w:t> </w:t>
      </w:r>
      <w:r>
        <w:rPr>
          <w:spacing w:val="-6"/>
        </w:rPr>
        <w:t>museal, es</w:t>
      </w:r>
      <w:r>
        <w:rPr>
          <w:spacing w:val="-7"/>
        </w:rPr>
        <w:t> </w:t>
      </w:r>
      <w:r>
        <w:rPr>
          <w:spacing w:val="-6"/>
        </w:rPr>
        <w:t>apremiante</w:t>
      </w:r>
      <w:r>
        <w:rPr>
          <w:spacing w:val="-7"/>
        </w:rPr>
        <w:t> </w:t>
      </w:r>
      <w:r>
        <w:rPr>
          <w:spacing w:val="-6"/>
        </w:rPr>
        <w:t>el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7"/>
        </w:rPr>
        <w:t> </w:t>
      </w:r>
      <w:r>
        <w:rPr>
          <w:spacing w:val="-6"/>
        </w:rPr>
        <w:t>los </w:t>
      </w:r>
      <w:r>
        <w:rPr/>
        <w:t>museos regionales</w:t>
      </w:r>
      <w:r>
        <w:rPr>
          <w:spacing w:val="-1"/>
        </w:rPr>
        <w:t> </w:t>
      </w:r>
      <w:r>
        <w:rPr/>
        <w:t>cuenten con espacios de investigación y documentación de sus acervos </w:t>
      </w:r>
      <w:r>
        <w:rPr>
          <w:spacing w:val="-6"/>
        </w:rPr>
        <w:t>culturales.</w:t>
      </w:r>
      <w:r>
        <w:rPr>
          <w:spacing w:val="-14"/>
        </w:rPr>
        <w:t> </w:t>
      </w:r>
      <w:r>
        <w:rPr>
          <w:spacing w:val="-6"/>
        </w:rPr>
        <w:t>El</w:t>
      </w:r>
      <w:r>
        <w:rPr>
          <w:spacing w:val="-13"/>
        </w:rPr>
        <w:t> </w:t>
      </w:r>
      <w:r>
        <w:rPr>
          <w:spacing w:val="-6"/>
        </w:rPr>
        <w:t>INAH</w:t>
      </w:r>
      <w:r>
        <w:rPr>
          <w:spacing w:val="-13"/>
        </w:rPr>
        <w:t> </w:t>
      </w:r>
      <w:r>
        <w:rPr>
          <w:spacing w:val="-6"/>
        </w:rPr>
        <w:t>ha</w:t>
      </w:r>
      <w:r>
        <w:rPr>
          <w:spacing w:val="-14"/>
        </w:rPr>
        <w:t> </w:t>
      </w:r>
      <w:r>
        <w:rPr>
          <w:spacing w:val="-6"/>
        </w:rPr>
        <w:t>realizado</w:t>
      </w:r>
      <w:r>
        <w:rPr>
          <w:spacing w:val="-13"/>
        </w:rPr>
        <w:t> </w:t>
      </w:r>
      <w:r>
        <w:rPr>
          <w:spacing w:val="-6"/>
        </w:rPr>
        <w:t>en</w:t>
      </w:r>
      <w:r>
        <w:rPr>
          <w:spacing w:val="-14"/>
        </w:rPr>
        <w:t> </w:t>
      </w:r>
      <w:r>
        <w:rPr>
          <w:spacing w:val="-6"/>
        </w:rPr>
        <w:t>las</w:t>
      </w:r>
      <w:r>
        <w:rPr>
          <w:spacing w:val="-13"/>
        </w:rPr>
        <w:t> </w:t>
      </w:r>
      <w:r>
        <w:rPr>
          <w:spacing w:val="-6"/>
        </w:rPr>
        <w:t>últimas</w:t>
      </w:r>
      <w:r>
        <w:rPr>
          <w:spacing w:val="-13"/>
        </w:rPr>
        <w:t> </w:t>
      </w:r>
      <w:r>
        <w:rPr>
          <w:spacing w:val="-6"/>
        </w:rPr>
        <w:t>décadas</w:t>
      </w:r>
      <w:r>
        <w:rPr>
          <w:spacing w:val="-14"/>
        </w:rPr>
        <w:t> </w:t>
      </w:r>
      <w:r>
        <w:rPr>
          <w:spacing w:val="-6"/>
        </w:rPr>
        <w:t>esfuerzos</w:t>
      </w:r>
      <w:r>
        <w:rPr>
          <w:spacing w:val="-13"/>
        </w:rPr>
        <w:t> </w:t>
      </w:r>
      <w:r>
        <w:rPr>
          <w:spacing w:val="-6"/>
        </w:rPr>
        <w:t>muy</w:t>
      </w:r>
      <w:r>
        <w:rPr>
          <w:spacing w:val="-13"/>
        </w:rPr>
        <w:t> </w:t>
      </w:r>
      <w:r>
        <w:rPr>
          <w:spacing w:val="-6"/>
        </w:rPr>
        <w:t>importantes</w:t>
      </w:r>
      <w:r>
        <w:rPr>
          <w:spacing w:val="-14"/>
        </w:rPr>
        <w:t> </w:t>
      </w:r>
      <w:r>
        <w:rPr>
          <w:spacing w:val="-6"/>
        </w:rPr>
        <w:t>para</w:t>
      </w:r>
      <w:r>
        <w:rPr>
          <w:spacing w:val="-13"/>
        </w:rPr>
        <w:t> </w:t>
      </w:r>
      <w:r>
        <w:rPr>
          <w:spacing w:val="-6"/>
        </w:rPr>
        <w:t>avanzar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enorme</w:t>
      </w:r>
      <w:r>
        <w:rPr>
          <w:spacing w:val="-7"/>
        </w:rPr>
        <w:t> </w:t>
      </w:r>
      <w:r>
        <w:rPr/>
        <w:t>rezago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bienes</w:t>
      </w:r>
      <w:r>
        <w:rPr>
          <w:spacing w:val="-5"/>
        </w:rPr>
        <w:t> </w:t>
      </w:r>
      <w:r>
        <w:rPr/>
        <w:t>arqueológicos,</w:t>
      </w:r>
      <w:r>
        <w:rPr>
          <w:spacing w:val="-6"/>
        </w:rPr>
        <w:t> </w:t>
      </w:r>
      <w:r>
        <w:rPr/>
        <w:t>paleontológicos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históricos.</w:t>
      </w:r>
      <w:r>
        <w:rPr>
          <w:spacing w:val="-5"/>
        </w:rPr>
        <w:t> </w:t>
      </w:r>
      <w:r>
        <w:rPr/>
        <w:t>El </w:t>
      </w:r>
      <w:r>
        <w:rPr>
          <w:spacing w:val="-8"/>
        </w:rPr>
        <w:t>avance logrado depende de muchos factores entre ellos</w:t>
      </w:r>
      <w:r>
        <w:rPr>
          <w:spacing w:val="-9"/>
        </w:rPr>
        <w:t> </w:t>
      </w:r>
      <w:r>
        <w:rPr>
          <w:spacing w:val="-8"/>
        </w:rPr>
        <w:t>la falta de</w:t>
      </w:r>
      <w:r>
        <w:rPr>
          <w:spacing w:val="-9"/>
        </w:rPr>
        <w:t> </w:t>
      </w:r>
      <w:r>
        <w:rPr>
          <w:spacing w:val="-8"/>
        </w:rPr>
        <w:t>investigadores o curadores en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museos</w:t>
      </w:r>
      <w:r>
        <w:rPr>
          <w:spacing w:val="-8"/>
        </w:rPr>
        <w:t> </w:t>
      </w:r>
      <w:r>
        <w:rPr>
          <w:spacing w:val="-4"/>
        </w:rPr>
        <w:t>regionales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6"/>
        </w:rPr>
        <w:t> </w:t>
      </w:r>
      <w:r>
        <w:rPr>
          <w:spacing w:val="-4"/>
        </w:rPr>
        <w:t>proyectos</w:t>
      </w:r>
      <w:r>
        <w:rPr>
          <w:spacing w:val="-6"/>
        </w:rPr>
        <w:t> </w:t>
      </w:r>
      <w:r>
        <w:rPr>
          <w:spacing w:val="-4"/>
        </w:rPr>
        <w:t>específicos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10"/>
        </w:rPr>
        <w:t> </w:t>
      </w:r>
      <w:r>
        <w:rPr>
          <w:spacing w:val="-4"/>
        </w:rPr>
        <w:t>recursos</w:t>
      </w:r>
      <w:r>
        <w:rPr>
          <w:spacing w:val="-8"/>
        </w:rPr>
        <w:t> </w:t>
      </w:r>
      <w:r>
        <w:rPr>
          <w:spacing w:val="-4"/>
        </w:rPr>
        <w:t>para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6"/>
        </w:rPr>
        <w:t> </w:t>
      </w:r>
      <w:r>
        <w:rPr>
          <w:spacing w:val="-4"/>
        </w:rPr>
        <w:t>desarrollo.</w:t>
      </w:r>
    </w:p>
    <w:p>
      <w:pPr>
        <w:pStyle w:val="BodyText"/>
        <w:spacing w:before="130"/>
      </w:pPr>
    </w:p>
    <w:p>
      <w:pPr>
        <w:pStyle w:val="Heading2"/>
      </w:pPr>
      <w:r>
        <w:rPr>
          <w:spacing w:val="-2"/>
        </w:rPr>
        <w:t>Diagnóstico</w:t>
      </w:r>
    </w:p>
    <w:p>
      <w:pPr>
        <w:pStyle w:val="BodyText"/>
        <w:spacing w:before="141"/>
        <w:jc w:val="both"/>
      </w:pPr>
      <w:r>
        <w:rPr>
          <w:spacing w:val="-8"/>
        </w:rPr>
        <w:t>Es necesario</w:t>
      </w:r>
      <w:r>
        <w:rPr>
          <w:spacing w:val="-7"/>
        </w:rPr>
        <w:t> </w:t>
      </w:r>
      <w:r>
        <w:rPr>
          <w:spacing w:val="-8"/>
        </w:rPr>
        <w:t>en</w:t>
      </w:r>
      <w:r>
        <w:rPr>
          <w:spacing w:val="-9"/>
        </w:rPr>
        <w:t> </w:t>
      </w:r>
      <w:r>
        <w:rPr>
          <w:spacing w:val="-8"/>
        </w:rPr>
        <w:t>primera</w:t>
      </w:r>
      <w:r>
        <w:rPr>
          <w:spacing w:val="-7"/>
        </w:rPr>
        <w:t> </w:t>
      </w:r>
      <w:r>
        <w:rPr>
          <w:spacing w:val="-8"/>
        </w:rPr>
        <w:t>instancia,</w:t>
      </w:r>
      <w:r>
        <w:rPr>
          <w:spacing w:val="-9"/>
        </w:rPr>
        <w:t> </w:t>
      </w:r>
      <w:r>
        <w:rPr>
          <w:spacing w:val="-8"/>
        </w:rPr>
        <w:t>promover un diagnóstico</w:t>
      </w:r>
      <w:r>
        <w:rPr>
          <w:spacing w:val="-10"/>
        </w:rPr>
        <w:t> </w:t>
      </w:r>
      <w:r>
        <w:rPr>
          <w:spacing w:val="-8"/>
        </w:rPr>
        <w:t>para</w:t>
      </w:r>
      <w:r>
        <w:rPr>
          <w:spacing w:val="-9"/>
        </w:rPr>
        <w:t> </w:t>
      </w:r>
      <w:r>
        <w:rPr>
          <w:spacing w:val="-8"/>
        </w:rPr>
        <w:t>conocer: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367" w:lineRule="auto" w:before="140" w:after="0"/>
        <w:ind w:left="720" w:right="355" w:hanging="360"/>
        <w:jc w:val="both"/>
        <w:rPr>
          <w:sz w:val="22"/>
        </w:rPr>
      </w:pPr>
      <w:r>
        <w:rPr>
          <w:sz w:val="22"/>
        </w:rPr>
        <w:t>El personal de investigación de los museos regionales y el de los Centros INAH que </w:t>
      </w:r>
      <w:r>
        <w:rPr>
          <w:spacing w:val="-2"/>
          <w:sz w:val="22"/>
        </w:rPr>
        <w:t>potencialmente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pueda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haya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integrado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desarrollo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proyectos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curatoriales específicos.</w:t>
      </w:r>
    </w:p>
    <w:p>
      <w:pPr>
        <w:pStyle w:val="ListParagraph"/>
        <w:spacing w:after="0" w:line="367" w:lineRule="auto"/>
        <w:jc w:val="both"/>
        <w:rPr>
          <w:sz w:val="22"/>
        </w:rPr>
        <w:sectPr>
          <w:pgSz w:w="12240" w:h="15840"/>
          <w:pgMar w:header="726" w:footer="1000" w:top="1340" w:bottom="1200" w:left="1080" w:right="720"/>
        </w:sectPr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364" w:lineRule="auto" w:before="87" w:after="0"/>
        <w:ind w:left="720" w:right="356" w:hanging="360"/>
        <w:jc w:val="left"/>
        <w:rPr>
          <w:sz w:val="22"/>
        </w:rPr>
      </w:pPr>
      <w:r>
        <w:rPr>
          <w:spacing w:val="-6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tipo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bienes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que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resguardan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acuerdo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ello,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avances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cada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museo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regional </w:t>
      </w:r>
      <w:r>
        <w:rPr>
          <w:spacing w:val="-4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materia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catalogación,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curaduría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registro.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5" w:after="0"/>
        <w:ind w:left="719" w:right="0" w:hanging="359"/>
        <w:jc w:val="left"/>
        <w:rPr>
          <w:sz w:val="22"/>
        </w:rPr>
      </w:pPr>
      <w:r>
        <w:rPr>
          <w:spacing w:val="-8"/>
          <w:sz w:val="22"/>
        </w:rPr>
        <w:t>Las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problemáticas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que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se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enfrentan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para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el desarrollo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programas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curatoriales.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41" w:after="0"/>
        <w:ind w:left="719" w:right="0" w:hanging="359"/>
        <w:jc w:val="left"/>
        <w:rPr>
          <w:sz w:val="22"/>
        </w:rPr>
      </w:pPr>
      <w:r>
        <w:rPr>
          <w:spacing w:val="-6"/>
          <w:sz w:val="22"/>
        </w:rPr>
        <w:t>Producción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exposiciones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museográficas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propias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locales.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2"/>
        <w:spacing w:before="1"/>
      </w:pPr>
      <w:r>
        <w:rPr>
          <w:w w:val="90"/>
        </w:rPr>
        <w:t>Por</w:t>
      </w:r>
      <w:r>
        <w:rPr>
          <w:spacing w:val="-5"/>
        </w:rPr>
        <w:t> </w:t>
      </w:r>
      <w:r>
        <w:rPr>
          <w:w w:val="90"/>
        </w:rPr>
        <w:t>dónde</w:t>
      </w:r>
      <w:r>
        <w:rPr>
          <w:spacing w:val="-7"/>
        </w:rPr>
        <w:t> </w:t>
      </w:r>
      <w:r>
        <w:rPr>
          <w:spacing w:val="-2"/>
          <w:w w:val="90"/>
        </w:rPr>
        <w:t>continuar</w:t>
      </w:r>
    </w:p>
    <w:p>
      <w:pPr>
        <w:pStyle w:val="BodyText"/>
        <w:spacing w:line="367" w:lineRule="auto" w:before="138"/>
        <w:ind w:right="354"/>
      </w:pPr>
      <w:r>
        <w:rPr>
          <w:spacing w:val="-6"/>
        </w:rPr>
        <w:t>Entre</w:t>
      </w:r>
      <w:r>
        <w:rPr>
          <w:spacing w:val="-20"/>
        </w:rPr>
        <w:t> </w:t>
      </w:r>
      <w:r>
        <w:rPr>
          <w:spacing w:val="-6"/>
        </w:rPr>
        <w:t>los</w:t>
      </w:r>
      <w:r>
        <w:rPr>
          <w:spacing w:val="-16"/>
        </w:rPr>
        <w:t> </w:t>
      </w:r>
      <w:r>
        <w:rPr>
          <w:spacing w:val="-6"/>
        </w:rPr>
        <w:t>resultados</w:t>
      </w:r>
      <w:r>
        <w:rPr>
          <w:spacing w:val="-15"/>
        </w:rPr>
        <w:t> </w:t>
      </w:r>
      <w:r>
        <w:rPr>
          <w:spacing w:val="-6"/>
        </w:rPr>
        <w:t>esperados</w:t>
      </w:r>
      <w:r>
        <w:rPr>
          <w:spacing w:val="-15"/>
        </w:rPr>
        <w:t> </w:t>
      </w:r>
      <w:r>
        <w:rPr>
          <w:spacing w:val="-6"/>
        </w:rPr>
        <w:t>o</w:t>
      </w:r>
      <w:r>
        <w:rPr>
          <w:spacing w:val="-16"/>
        </w:rPr>
        <w:t> </w:t>
      </w:r>
      <w:r>
        <w:rPr>
          <w:spacing w:val="-6"/>
        </w:rPr>
        <w:t>derivados</w:t>
      </w:r>
      <w:r>
        <w:rPr>
          <w:spacing w:val="-18"/>
        </w:rPr>
        <w:t> </w:t>
      </w:r>
      <w:r>
        <w:rPr>
          <w:spacing w:val="-6"/>
        </w:rPr>
        <w:t>de</w:t>
      </w:r>
      <w:r>
        <w:rPr>
          <w:spacing w:val="-19"/>
        </w:rPr>
        <w:t> </w:t>
      </w:r>
      <w:r>
        <w:rPr>
          <w:spacing w:val="-6"/>
        </w:rPr>
        <w:t>un</w:t>
      </w:r>
      <w:r>
        <w:rPr>
          <w:spacing w:val="-17"/>
        </w:rPr>
        <w:t> </w:t>
      </w:r>
      <w:r>
        <w:rPr>
          <w:spacing w:val="-6"/>
        </w:rPr>
        <w:t>diagnóstico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6"/>
        </w:rPr>
        <w:t> </w:t>
      </w:r>
      <w:r>
        <w:rPr>
          <w:spacing w:val="-6"/>
        </w:rPr>
        <w:t>esta</w:t>
      </w:r>
      <w:r>
        <w:rPr>
          <w:spacing w:val="-18"/>
        </w:rPr>
        <w:t> </w:t>
      </w:r>
      <w:r>
        <w:rPr>
          <w:spacing w:val="-6"/>
        </w:rPr>
        <w:t>naturaleza,</w:t>
      </w:r>
      <w:r>
        <w:rPr>
          <w:spacing w:val="-15"/>
        </w:rPr>
        <w:t> </w:t>
      </w:r>
      <w:r>
        <w:rPr>
          <w:spacing w:val="-6"/>
        </w:rPr>
        <w:t>que</w:t>
      </w:r>
      <w:r>
        <w:rPr>
          <w:spacing w:val="-16"/>
        </w:rPr>
        <w:t> </w:t>
      </w:r>
      <w:r>
        <w:rPr>
          <w:spacing w:val="-6"/>
        </w:rPr>
        <w:t>quizá</w:t>
      </w:r>
      <w:r>
        <w:rPr>
          <w:spacing w:val="-16"/>
        </w:rPr>
        <w:t> </w:t>
      </w:r>
      <w:r>
        <w:rPr>
          <w:spacing w:val="-6"/>
        </w:rPr>
        <w:t>ya</w:t>
      </w:r>
      <w:r>
        <w:rPr>
          <w:spacing w:val="-16"/>
        </w:rPr>
        <w:t> </w:t>
      </w:r>
      <w:r>
        <w:rPr>
          <w:spacing w:val="-6"/>
        </w:rPr>
        <w:t>se </w:t>
      </w:r>
      <w:r>
        <w:rPr>
          <w:spacing w:val="-4"/>
        </w:rPr>
        <w:t>haya</w:t>
      </w:r>
      <w:r>
        <w:rPr>
          <w:spacing w:val="-16"/>
        </w:rPr>
        <w:t> </w:t>
      </w:r>
      <w:r>
        <w:rPr>
          <w:spacing w:val="-4"/>
        </w:rPr>
        <w:t>hecho</w:t>
      </w:r>
      <w:r>
        <w:rPr>
          <w:spacing w:val="-17"/>
        </w:rPr>
        <w:t> </w:t>
      </w:r>
      <w:r>
        <w:rPr>
          <w:spacing w:val="-4"/>
        </w:rPr>
        <w:t>y</w:t>
      </w:r>
      <w:r>
        <w:rPr>
          <w:spacing w:val="-18"/>
        </w:rPr>
        <w:t> </w:t>
      </w:r>
      <w:r>
        <w:rPr>
          <w:spacing w:val="-4"/>
        </w:rPr>
        <w:t>solo</w:t>
      </w:r>
      <w:r>
        <w:rPr>
          <w:spacing w:val="-16"/>
        </w:rPr>
        <w:t> </w:t>
      </w:r>
      <w:r>
        <w:rPr>
          <w:spacing w:val="-4"/>
        </w:rPr>
        <w:t>se</w:t>
      </w:r>
      <w:r>
        <w:rPr>
          <w:spacing w:val="-18"/>
        </w:rPr>
        <w:t> </w:t>
      </w:r>
      <w:r>
        <w:rPr>
          <w:spacing w:val="-4"/>
        </w:rPr>
        <w:t>requiera</w:t>
      </w:r>
      <w:r>
        <w:rPr>
          <w:spacing w:val="-16"/>
        </w:rPr>
        <w:t> </w:t>
      </w:r>
      <w:r>
        <w:rPr>
          <w:spacing w:val="-4"/>
        </w:rPr>
        <w:t>actualizar,</w:t>
      </w:r>
      <w:r>
        <w:rPr>
          <w:spacing w:val="-16"/>
        </w:rPr>
        <w:t> </w:t>
      </w:r>
      <w:r>
        <w:rPr>
          <w:spacing w:val="-4"/>
        </w:rPr>
        <w:t>se</w:t>
      </w:r>
      <w:r>
        <w:rPr>
          <w:spacing w:val="-18"/>
        </w:rPr>
        <w:t> </w:t>
      </w:r>
      <w:r>
        <w:rPr>
          <w:spacing w:val="-4"/>
        </w:rPr>
        <w:t>encuentran: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364" w:lineRule="auto" w:before="1" w:after="0"/>
        <w:ind w:left="720" w:right="358" w:hanging="360"/>
        <w:jc w:val="left"/>
        <w:rPr>
          <w:sz w:val="22"/>
        </w:rPr>
      </w:pPr>
      <w:r>
        <w:rPr>
          <w:sz w:val="22"/>
        </w:rPr>
        <w:t>Crear</w:t>
      </w:r>
      <w:r>
        <w:rPr>
          <w:spacing w:val="8"/>
          <w:sz w:val="22"/>
        </w:rPr>
        <w:t> </w:t>
      </w:r>
      <w:r>
        <w:rPr>
          <w:sz w:val="22"/>
        </w:rPr>
        <w:t>una</w:t>
      </w:r>
      <w:r>
        <w:rPr>
          <w:spacing w:val="8"/>
          <w:sz w:val="22"/>
        </w:rPr>
        <w:t> </w:t>
      </w:r>
      <w:r>
        <w:rPr>
          <w:sz w:val="22"/>
        </w:rPr>
        <w:t>red de</w:t>
      </w:r>
      <w:r>
        <w:rPr>
          <w:spacing w:val="8"/>
          <w:sz w:val="22"/>
        </w:rPr>
        <w:t> </w:t>
      </w:r>
      <w:r>
        <w:rPr>
          <w:sz w:val="22"/>
        </w:rPr>
        <w:t>especialistas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diversas áreas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funciones,</w:t>
      </w:r>
      <w:r>
        <w:rPr>
          <w:spacing w:val="9"/>
          <w:sz w:val="22"/>
        </w:rPr>
        <w:t> </w:t>
      </w:r>
      <w:r>
        <w:rPr>
          <w:sz w:val="22"/>
        </w:rPr>
        <w:t>para</w:t>
      </w:r>
      <w:r>
        <w:rPr>
          <w:spacing w:val="8"/>
          <w:sz w:val="22"/>
        </w:rPr>
        <w:t> </w:t>
      </w:r>
      <w:r>
        <w:rPr>
          <w:sz w:val="22"/>
        </w:rPr>
        <w:t>la realización</w:t>
      </w:r>
      <w:r>
        <w:rPr>
          <w:spacing w:val="8"/>
          <w:sz w:val="22"/>
        </w:rPr>
        <w:t> </w:t>
      </w:r>
      <w:r>
        <w:rPr>
          <w:sz w:val="22"/>
        </w:rPr>
        <w:t>de </w:t>
      </w:r>
      <w:r>
        <w:rPr>
          <w:spacing w:val="-4"/>
          <w:sz w:val="22"/>
        </w:rPr>
        <w:t>actividades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sustantiva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investigación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acervos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museos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regionales.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367" w:lineRule="auto" w:before="3" w:after="0"/>
        <w:ind w:left="720" w:right="353" w:hanging="360"/>
        <w:jc w:val="left"/>
        <w:rPr>
          <w:sz w:val="22"/>
        </w:rPr>
      </w:pPr>
      <w:r>
        <w:rPr>
          <w:spacing w:val="-2"/>
          <w:sz w:val="22"/>
        </w:rPr>
        <w:t>Crear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programas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trabajo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intensivo,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objetivos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específicos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una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modalidad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por temporadas.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364" w:lineRule="auto" w:before="0" w:after="0"/>
        <w:ind w:left="720" w:right="355" w:hanging="360"/>
        <w:jc w:val="left"/>
        <w:rPr>
          <w:sz w:val="22"/>
        </w:rPr>
      </w:pPr>
      <w:r>
        <w:rPr>
          <w:spacing w:val="-4"/>
          <w:sz w:val="22"/>
        </w:rPr>
        <w:t>Convocatorias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participación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mayor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número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personal,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desde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sus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áreas de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gestión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puedan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coadyuvar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ir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abordando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problemáticas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identificadas.</w:t>
      </w:r>
    </w:p>
    <w:p>
      <w:pPr>
        <w:pStyle w:val="BodyText"/>
        <w:spacing w:before="136"/>
      </w:pPr>
    </w:p>
    <w:p>
      <w:pPr>
        <w:pStyle w:val="Heading2"/>
      </w:pPr>
      <w:r>
        <w:rPr>
          <w:spacing w:val="-2"/>
          <w:w w:val="90"/>
        </w:rPr>
        <w:t>Cómo</w:t>
      </w:r>
      <w:r>
        <w:rPr>
          <w:spacing w:val="-8"/>
        </w:rPr>
        <w:t> </w:t>
      </w:r>
      <w:r>
        <w:rPr>
          <w:spacing w:val="-2"/>
          <w:w w:val="90"/>
        </w:rPr>
        <w:t>articular</w:t>
      </w:r>
      <w:r>
        <w:rPr>
          <w:spacing w:val="-10"/>
        </w:rPr>
        <w:t> </w:t>
      </w:r>
      <w:r>
        <w:rPr>
          <w:spacing w:val="-2"/>
          <w:w w:val="90"/>
        </w:rPr>
        <w:t>iniciativas,</w:t>
      </w:r>
      <w:r>
        <w:rPr>
          <w:spacing w:val="-5"/>
        </w:rPr>
        <w:t> </w:t>
      </w:r>
      <w:r>
        <w:rPr>
          <w:spacing w:val="-2"/>
          <w:w w:val="90"/>
        </w:rPr>
        <w:t>avances,</w:t>
      </w:r>
      <w:r>
        <w:rPr>
          <w:spacing w:val="-8"/>
        </w:rPr>
        <w:t> </w:t>
      </w:r>
      <w:r>
        <w:rPr>
          <w:spacing w:val="-2"/>
          <w:w w:val="90"/>
        </w:rPr>
        <w:t>perspectivas</w:t>
      </w:r>
      <w:r>
        <w:rPr>
          <w:spacing w:val="-8"/>
        </w:rPr>
        <w:t> </w:t>
      </w:r>
      <w:r>
        <w:rPr>
          <w:spacing w:val="-2"/>
          <w:w w:val="90"/>
        </w:rPr>
        <w:t>de</w:t>
      </w:r>
      <w:r>
        <w:rPr>
          <w:spacing w:val="-10"/>
        </w:rPr>
        <w:t> </w:t>
      </w:r>
      <w:r>
        <w:rPr>
          <w:spacing w:val="-2"/>
          <w:w w:val="90"/>
        </w:rPr>
        <w:t>trabajo</w:t>
      </w:r>
    </w:p>
    <w:p>
      <w:pPr>
        <w:pStyle w:val="BodyText"/>
        <w:spacing w:line="369" w:lineRule="auto" w:before="137"/>
      </w:pPr>
      <w:r>
        <w:rPr>
          <w:spacing w:val="-6"/>
        </w:rPr>
        <w:t>Crear</w:t>
      </w:r>
      <w:r>
        <w:rPr>
          <w:spacing w:val="-27"/>
        </w:rPr>
        <w:t> </w:t>
      </w:r>
      <w:r>
        <w:rPr>
          <w:spacing w:val="-6"/>
        </w:rPr>
        <w:t>un</w:t>
      </w:r>
      <w:r>
        <w:rPr>
          <w:spacing w:val="-33"/>
        </w:rPr>
        <w:t> </w:t>
      </w:r>
      <w:r>
        <w:rPr>
          <w:spacing w:val="-6"/>
        </w:rPr>
        <w:t>foro</w:t>
      </w:r>
      <w:r>
        <w:rPr>
          <w:spacing w:val="-30"/>
        </w:rPr>
        <w:t> </w:t>
      </w:r>
      <w:r>
        <w:rPr>
          <w:spacing w:val="-6"/>
        </w:rPr>
        <w:t>abierto</w:t>
      </w:r>
      <w:r>
        <w:rPr>
          <w:spacing w:val="-30"/>
        </w:rPr>
        <w:t> </w:t>
      </w:r>
      <w:r>
        <w:rPr>
          <w:spacing w:val="-6"/>
        </w:rPr>
        <w:t>de</w:t>
      </w:r>
      <w:r>
        <w:rPr>
          <w:spacing w:val="-31"/>
        </w:rPr>
        <w:t> </w:t>
      </w:r>
      <w:r>
        <w:rPr>
          <w:spacing w:val="-6"/>
        </w:rPr>
        <w:t>discusión</w:t>
      </w:r>
      <w:r>
        <w:rPr>
          <w:spacing w:val="-30"/>
        </w:rPr>
        <w:t> </w:t>
      </w:r>
      <w:r>
        <w:rPr>
          <w:spacing w:val="-6"/>
        </w:rPr>
        <w:t>de</w:t>
      </w:r>
      <w:r>
        <w:rPr>
          <w:spacing w:val="-31"/>
        </w:rPr>
        <w:t> </w:t>
      </w:r>
      <w:r>
        <w:rPr>
          <w:spacing w:val="-6"/>
        </w:rPr>
        <w:t>diversas</w:t>
      </w:r>
      <w:r>
        <w:rPr>
          <w:spacing w:val="-30"/>
        </w:rPr>
        <w:t> </w:t>
      </w:r>
      <w:r>
        <w:rPr>
          <w:spacing w:val="-6"/>
        </w:rPr>
        <w:t>temáticas</w:t>
      </w:r>
      <w:r>
        <w:rPr>
          <w:spacing w:val="-28"/>
        </w:rPr>
        <w:t> </w:t>
      </w:r>
      <w:r>
        <w:rPr>
          <w:spacing w:val="-6"/>
        </w:rPr>
        <w:t>que</w:t>
      </w:r>
      <w:r>
        <w:rPr>
          <w:spacing w:val="-28"/>
        </w:rPr>
        <w:t> </w:t>
      </w:r>
      <w:r>
        <w:rPr>
          <w:spacing w:val="-6"/>
        </w:rPr>
        <w:t>puedan</w:t>
      </w:r>
      <w:r>
        <w:rPr>
          <w:spacing w:val="-33"/>
        </w:rPr>
        <w:t> </w:t>
      </w:r>
      <w:r>
        <w:rPr>
          <w:spacing w:val="-6"/>
        </w:rPr>
        <w:t>llegar</w:t>
      </w:r>
      <w:r>
        <w:rPr>
          <w:spacing w:val="-27"/>
        </w:rPr>
        <w:t> </w:t>
      </w:r>
      <w:r>
        <w:rPr>
          <w:spacing w:val="-6"/>
        </w:rPr>
        <w:t>a</w:t>
      </w:r>
      <w:r>
        <w:rPr>
          <w:spacing w:val="-30"/>
        </w:rPr>
        <w:t> </w:t>
      </w:r>
      <w:r>
        <w:rPr>
          <w:spacing w:val="-6"/>
        </w:rPr>
        <w:t>concretar</w:t>
      </w:r>
      <w:r>
        <w:rPr>
          <w:spacing w:val="-30"/>
        </w:rPr>
        <w:t> </w:t>
      </w:r>
      <w:r>
        <w:rPr>
          <w:spacing w:val="-6"/>
        </w:rPr>
        <w:t>actividades </w:t>
      </w:r>
      <w:r>
        <w:rPr>
          <w:spacing w:val="-2"/>
        </w:rPr>
        <w:t>como: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64" w:lineRule="exact" w:before="0" w:after="0"/>
        <w:ind w:left="1079" w:right="0" w:hanging="359"/>
        <w:jc w:val="both"/>
        <w:rPr>
          <w:sz w:val="22"/>
        </w:rPr>
      </w:pPr>
      <w:r>
        <w:rPr>
          <w:spacing w:val="-6"/>
          <w:sz w:val="22"/>
        </w:rPr>
        <w:t>Políticas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colecciones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los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museos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regionales.</w:t>
      </w: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367" w:lineRule="auto" w:before="140" w:after="0"/>
        <w:ind w:left="1080" w:right="353" w:hanging="360"/>
        <w:jc w:val="both"/>
        <w:rPr>
          <w:sz w:val="22"/>
        </w:rPr>
      </w:pPr>
      <w:r>
        <w:rPr>
          <w:sz w:val="22"/>
        </w:rPr>
        <w:t>Consulta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comunidades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pueblos</w:t>
      </w:r>
      <w:r>
        <w:rPr>
          <w:spacing w:val="-2"/>
          <w:sz w:val="22"/>
        </w:rPr>
        <w:t> </w:t>
      </w:r>
      <w:r>
        <w:rPr>
          <w:sz w:val="22"/>
        </w:rPr>
        <w:t>originarios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bienes</w:t>
      </w:r>
      <w:r>
        <w:rPr>
          <w:spacing w:val="-3"/>
          <w:sz w:val="22"/>
        </w:rPr>
        <w:t> </w:t>
      </w:r>
      <w:r>
        <w:rPr>
          <w:sz w:val="22"/>
        </w:rPr>
        <w:t>patrimoniales, su </w:t>
      </w:r>
      <w:r>
        <w:rPr>
          <w:spacing w:val="-4"/>
          <w:sz w:val="22"/>
        </w:rPr>
        <w:t>documentación,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permee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las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facetas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vida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estos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bienes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museo.</w:t>
      </w: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367" w:lineRule="auto" w:before="1" w:after="0"/>
        <w:ind w:left="1080" w:right="353" w:hanging="360"/>
        <w:jc w:val="both"/>
        <w:rPr>
          <w:sz w:val="22"/>
        </w:rPr>
      </w:pPr>
      <w:r>
        <w:rPr>
          <w:sz w:val="22"/>
        </w:rPr>
        <w:t>Generar memorias sobre monumentos, hechos, objetos, personajes, que sean relevantes y reivindiquen derechos y resistencias anteriormente poco o nada </w:t>
      </w:r>
      <w:r>
        <w:rPr>
          <w:spacing w:val="-4"/>
          <w:sz w:val="22"/>
        </w:rPr>
        <w:t>visibilizadas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relación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especificidades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acervos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cada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museo.</w:t>
      </w: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367" w:lineRule="auto" w:before="0" w:after="0"/>
        <w:ind w:left="1080" w:right="355" w:hanging="360"/>
        <w:jc w:val="both"/>
        <w:rPr>
          <w:sz w:val="22"/>
        </w:rPr>
      </w:pPr>
      <w:r>
        <w:rPr>
          <w:sz w:val="22"/>
        </w:rPr>
        <w:t>Proyectos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investigación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Centros</w:t>
      </w:r>
      <w:r>
        <w:rPr>
          <w:spacing w:val="-9"/>
          <w:sz w:val="22"/>
        </w:rPr>
        <w:t> </w:t>
      </w:r>
      <w:r>
        <w:rPr>
          <w:sz w:val="22"/>
        </w:rPr>
        <w:t>INAH</w:t>
      </w:r>
      <w:r>
        <w:rPr>
          <w:spacing w:val="-5"/>
          <w:sz w:val="22"/>
        </w:rPr>
        <w:t> </w:t>
      </w:r>
      <w:r>
        <w:rPr>
          <w:sz w:val="22"/>
        </w:rPr>
        <w:t>hacia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encuentro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proyectos expositivos</w:t>
      </w:r>
      <w:r>
        <w:rPr>
          <w:spacing w:val="-20"/>
          <w:sz w:val="22"/>
        </w:rPr>
        <w:t> </w:t>
      </w:r>
      <w:r>
        <w:rPr>
          <w:sz w:val="22"/>
        </w:rPr>
        <w:t>desde</w:t>
      </w:r>
      <w:r>
        <w:rPr>
          <w:spacing w:val="-19"/>
          <w:sz w:val="22"/>
        </w:rPr>
        <w:t> </w:t>
      </w:r>
      <w:r>
        <w:rPr>
          <w:sz w:val="22"/>
        </w:rPr>
        <w:t>los</w:t>
      </w:r>
      <w:r>
        <w:rPr>
          <w:spacing w:val="-19"/>
          <w:sz w:val="22"/>
        </w:rPr>
        <w:t> </w:t>
      </w:r>
      <w:r>
        <w:rPr>
          <w:sz w:val="22"/>
        </w:rPr>
        <w:t>museos</w:t>
      </w:r>
      <w:r>
        <w:rPr>
          <w:spacing w:val="-20"/>
          <w:sz w:val="22"/>
        </w:rPr>
        <w:t> </w:t>
      </w:r>
      <w:r>
        <w:rPr>
          <w:sz w:val="22"/>
        </w:rPr>
        <w:t>regionales.</w:t>
      </w:r>
    </w:p>
    <w:p>
      <w:pPr>
        <w:pStyle w:val="BodyText"/>
        <w:spacing w:before="140"/>
      </w:pPr>
    </w:p>
    <w:p>
      <w:pPr>
        <w:pStyle w:val="BodyText"/>
        <w:spacing w:line="367" w:lineRule="auto"/>
        <w:ind w:right="352"/>
        <w:jc w:val="both"/>
      </w:pPr>
      <w:r>
        <w:rPr/>
        <w:t>Por mencionar algunos, que puedan proponerse desde los diversos campos de gestión y </w:t>
      </w:r>
      <w:r>
        <w:rPr>
          <w:spacing w:val="-8"/>
        </w:rPr>
        <w:t>especialidades</w:t>
      </w:r>
      <w:r>
        <w:rPr>
          <w:spacing w:val="-12"/>
        </w:rPr>
        <w:t> </w:t>
      </w:r>
      <w:r>
        <w:rPr>
          <w:spacing w:val="-8"/>
        </w:rPr>
        <w:t>que</w:t>
      </w:r>
      <w:r>
        <w:rPr>
          <w:spacing w:val="-11"/>
        </w:rPr>
        <w:t> </w:t>
      </w:r>
      <w:r>
        <w:rPr>
          <w:spacing w:val="-8"/>
        </w:rPr>
        <w:t>se</w:t>
      </w:r>
      <w:r>
        <w:rPr>
          <w:spacing w:val="-11"/>
        </w:rPr>
        <w:t> </w:t>
      </w:r>
      <w:r>
        <w:rPr>
          <w:spacing w:val="-8"/>
        </w:rPr>
        <w:t>sumen</w:t>
      </w:r>
      <w:r>
        <w:rPr>
          <w:spacing w:val="-12"/>
        </w:rPr>
        <w:t> </w:t>
      </w:r>
      <w:r>
        <w:rPr>
          <w:spacing w:val="-8"/>
        </w:rPr>
        <w:t>a</w:t>
      </w:r>
      <w:r>
        <w:rPr>
          <w:spacing w:val="-11"/>
        </w:rPr>
        <w:t> </w:t>
      </w:r>
      <w:r>
        <w:rPr>
          <w:spacing w:val="-8"/>
        </w:rPr>
        <w:t>estas</w:t>
      </w:r>
      <w:r>
        <w:rPr>
          <w:spacing w:val="-12"/>
        </w:rPr>
        <w:t> </w:t>
      </w:r>
      <w:r>
        <w:rPr>
          <w:spacing w:val="-8"/>
        </w:rPr>
        <w:t>iniciativas;</w:t>
      </w:r>
      <w:r>
        <w:rPr>
          <w:spacing w:val="-11"/>
        </w:rPr>
        <w:t> </w:t>
      </w:r>
      <w:r>
        <w:rPr>
          <w:spacing w:val="-8"/>
        </w:rPr>
        <w:t>en</w:t>
      </w:r>
      <w:r>
        <w:rPr>
          <w:spacing w:val="-11"/>
        </w:rPr>
        <w:t> </w:t>
      </w:r>
      <w:r>
        <w:rPr>
          <w:spacing w:val="-8"/>
        </w:rPr>
        <w:t>suma,</w:t>
      </w:r>
      <w:r>
        <w:rPr>
          <w:spacing w:val="-12"/>
        </w:rPr>
        <w:t> </w:t>
      </w:r>
      <w:r>
        <w:rPr>
          <w:spacing w:val="-8"/>
        </w:rPr>
        <w:t>dar</w:t>
      </w:r>
      <w:r>
        <w:rPr>
          <w:spacing w:val="-11"/>
        </w:rPr>
        <w:t> </w:t>
      </w:r>
      <w:r>
        <w:rPr>
          <w:spacing w:val="-8"/>
        </w:rPr>
        <w:t>cuenta</w:t>
      </w:r>
      <w:r>
        <w:rPr>
          <w:spacing w:val="-11"/>
        </w:rPr>
        <w:t> </w:t>
      </w:r>
      <w:r>
        <w:rPr>
          <w:spacing w:val="-8"/>
        </w:rPr>
        <w:t>de</w:t>
      </w:r>
      <w:r>
        <w:rPr>
          <w:spacing w:val="-12"/>
        </w:rPr>
        <w:t> </w:t>
      </w:r>
      <w:r>
        <w:rPr>
          <w:spacing w:val="-8"/>
        </w:rPr>
        <w:t>la</w:t>
      </w:r>
      <w:r>
        <w:rPr>
          <w:spacing w:val="-11"/>
        </w:rPr>
        <w:t> </w:t>
      </w:r>
      <w:r>
        <w:rPr>
          <w:spacing w:val="-8"/>
        </w:rPr>
        <w:t>construcción</w:t>
      </w:r>
      <w:r>
        <w:rPr>
          <w:spacing w:val="-11"/>
        </w:rPr>
        <w:t> </w:t>
      </w:r>
      <w:r>
        <w:rPr>
          <w:spacing w:val="-8"/>
        </w:rPr>
        <w:t>social</w:t>
      </w:r>
      <w:r>
        <w:rPr>
          <w:spacing w:val="-12"/>
        </w:rPr>
        <w:t> </w:t>
      </w:r>
      <w:r>
        <w:rPr>
          <w:spacing w:val="-8"/>
        </w:rPr>
        <w:t>del </w:t>
      </w:r>
      <w:r>
        <w:rPr>
          <w:spacing w:val="-6"/>
        </w:rPr>
        <w:t>patrimonio</w:t>
      </w:r>
      <w:r>
        <w:rPr>
          <w:spacing w:val="-11"/>
        </w:rPr>
        <w:t> </w:t>
      </w:r>
      <w:r>
        <w:rPr>
          <w:spacing w:val="-6"/>
        </w:rPr>
        <w:t>como</w:t>
      </w:r>
      <w:r>
        <w:rPr>
          <w:spacing w:val="-11"/>
        </w:rPr>
        <w:t> </w:t>
      </w:r>
      <w:r>
        <w:rPr>
          <w:spacing w:val="-6"/>
        </w:rPr>
        <w:t>proceso,</w:t>
      </w:r>
      <w:r>
        <w:rPr>
          <w:spacing w:val="-7"/>
        </w:rPr>
        <w:t> </w:t>
      </w:r>
      <w:r>
        <w:rPr>
          <w:spacing w:val="-6"/>
        </w:rPr>
        <w:t>enfocado</w:t>
      </w:r>
      <w:r>
        <w:rPr>
          <w:spacing w:val="-8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las</w:t>
      </w:r>
      <w:r>
        <w:rPr>
          <w:spacing w:val="-11"/>
        </w:rPr>
        <w:t> </w:t>
      </w:r>
      <w:r>
        <w:rPr>
          <w:spacing w:val="-6"/>
        </w:rPr>
        <w:t>localidades</w:t>
      </w:r>
      <w:r>
        <w:rPr>
          <w:spacing w:val="-11"/>
        </w:rPr>
        <w:t> </w:t>
      </w:r>
      <w:r>
        <w:rPr>
          <w:spacing w:val="-6"/>
        </w:rPr>
        <w:t>donde</w:t>
      </w:r>
      <w:r>
        <w:rPr>
          <w:spacing w:val="-9"/>
        </w:rPr>
        <w:t> </w:t>
      </w:r>
      <w:r>
        <w:rPr>
          <w:spacing w:val="-6"/>
        </w:rPr>
        <w:t>se</w:t>
      </w:r>
      <w:r>
        <w:rPr>
          <w:spacing w:val="-11"/>
        </w:rPr>
        <w:t> </w:t>
      </w:r>
      <w:r>
        <w:rPr>
          <w:spacing w:val="-6"/>
        </w:rPr>
        <w:t>encuentran</w:t>
      </w:r>
      <w:r>
        <w:rPr>
          <w:spacing w:val="-9"/>
        </w:rPr>
        <w:t> </w:t>
      </w:r>
      <w:r>
        <w:rPr>
          <w:spacing w:val="-6"/>
        </w:rPr>
        <w:t>estos</w:t>
      </w:r>
      <w:r>
        <w:rPr>
          <w:spacing w:val="-11"/>
        </w:rPr>
        <w:t> </w:t>
      </w:r>
      <w:r>
        <w:rPr>
          <w:spacing w:val="-6"/>
        </w:rPr>
        <w:t>museos</w:t>
      </w:r>
      <w:r>
        <w:rPr>
          <w:spacing w:val="-11"/>
        </w:rPr>
        <w:t> </w:t>
      </w:r>
      <w:r>
        <w:rPr>
          <w:spacing w:val="-6"/>
        </w:rPr>
        <w:t>y con </w:t>
      </w:r>
      <w:r>
        <w:rPr/>
        <w:t>el patrimonio que específicamente se resguarda en estos, que vaya más allá de la visión </w:t>
      </w:r>
      <w:r>
        <w:rPr>
          <w:spacing w:val="-2"/>
        </w:rPr>
        <w:t>esencialista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patrimonio</w:t>
      </w:r>
      <w:r>
        <w:rPr>
          <w:spacing w:val="-8"/>
        </w:rPr>
        <w:t> </w:t>
      </w:r>
      <w:r>
        <w:rPr>
          <w:spacing w:val="-2"/>
        </w:rPr>
        <w:t>cultural.</w:t>
      </w:r>
    </w:p>
    <w:sectPr>
      <w:pgSz w:w="12240" w:h="15840"/>
      <w:pgMar w:header="726" w:footer="1000" w:top="1340" w:bottom="120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3503803</wp:posOffset>
              </wp:positionH>
              <wp:positionV relativeFrom="page">
                <wp:posOffset>9283395</wp:posOffset>
              </wp:positionV>
              <wp:extent cx="76454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645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z w:val="22"/>
                            </w:rPr>
                            <w:t>de 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44536A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5.890015pt;margin-top:730.976013pt;width:60.2pt;height:13.05pt;mso-position-horizontal-relative:page;mso-position-vertical-relative:page;z-index:-15783424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color w:val="44536A"/>
                        <w:sz w:val="22"/>
                      </w:rPr>
                      <w:t>Página</w:t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z w:val="22"/>
                      </w:rPr>
                      <w:t>de </w:t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pacing w:val="-10"/>
                        <w:sz w:val="22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smallCaps/>
                        <w:color w:val="44536A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3983863</wp:posOffset>
              </wp:positionH>
              <wp:positionV relativeFrom="page">
                <wp:posOffset>460883</wp:posOffset>
              </wp:positionV>
              <wp:extent cx="311658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165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7E7E7E"/>
                              <w:sz w:val="18"/>
                            </w:rPr>
                            <w:t>Aspirante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7E7E7E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7E7E7E"/>
                              <w:sz w:val="18"/>
                            </w:rPr>
                            <w:t>Consejo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7E7E7E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7E7E7E"/>
                              <w:sz w:val="18"/>
                            </w:rPr>
                            <w:t>Área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7E7E7E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7E7E7E"/>
                              <w:sz w:val="18"/>
                            </w:rPr>
                            <w:t>Museos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7E7E7E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7E7E7E"/>
                              <w:sz w:val="18"/>
                            </w:rPr>
                            <w:t>Exposiciones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7E7E7E"/>
                              <w:sz w:val="18"/>
                            </w:rPr>
                            <w:t>2025-</w:t>
                          </w:r>
                          <w:r>
                            <w:rPr>
                              <w:rFonts w:ascii="Calibri" w:hAnsi="Calibri"/>
                              <w:color w:val="7E7E7E"/>
                              <w:spacing w:val="-4"/>
                              <w:sz w:val="18"/>
                            </w:rPr>
                            <w:t>2028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3.690002pt;margin-top:36.290001pt;width:245.4pt;height:11pt;mso-position-horizontal-relative:page;mso-position-vertical-relative:page;z-index:-15783936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7E7E7E"/>
                        <w:sz w:val="18"/>
                      </w:rPr>
                      <w:t>Aspirante</w:t>
                    </w:r>
                    <w:r>
                      <w:rPr>
                        <w:rFonts w:ascii="Calibri" w:hAnsi="Calibri"/>
                        <w:color w:val="7E7E7E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7E7E7E"/>
                        <w:sz w:val="18"/>
                      </w:rPr>
                      <w:t>al</w:t>
                    </w:r>
                    <w:r>
                      <w:rPr>
                        <w:rFonts w:ascii="Calibri" w:hAnsi="Calibri"/>
                        <w:color w:val="7E7E7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7E7E7E"/>
                        <w:sz w:val="18"/>
                      </w:rPr>
                      <w:t>Consejo</w:t>
                    </w:r>
                    <w:r>
                      <w:rPr>
                        <w:rFonts w:ascii="Calibri" w:hAnsi="Calibri"/>
                        <w:color w:val="7E7E7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7E7E7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7E7E7E"/>
                        <w:sz w:val="18"/>
                      </w:rPr>
                      <w:t>Área</w:t>
                    </w:r>
                    <w:r>
                      <w:rPr>
                        <w:rFonts w:ascii="Calibri" w:hAnsi="Calibri"/>
                        <w:color w:val="7E7E7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7E7E7E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7E7E7E"/>
                        <w:sz w:val="18"/>
                      </w:rPr>
                      <w:t>Museos</w:t>
                    </w:r>
                    <w:r>
                      <w:rPr>
                        <w:rFonts w:ascii="Calibri" w:hAnsi="Calibri"/>
                        <w:color w:val="7E7E7E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7E7E7E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7E7E7E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7E7E7E"/>
                        <w:sz w:val="18"/>
                      </w:rPr>
                      <w:t>Exposiciones</w:t>
                    </w:r>
                    <w:r>
                      <w:rPr>
                        <w:rFonts w:ascii="Calibri" w:hAnsi="Calibri"/>
                        <w:color w:val="7E7E7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7E7E7E"/>
                        <w:sz w:val="18"/>
                      </w:rPr>
                      <w:t>2025-</w:t>
                    </w:r>
                    <w:r>
                      <w:rPr>
                        <w:rFonts w:ascii="Calibri" w:hAnsi="Calibri"/>
                        <w:color w:val="7E7E7E"/>
                        <w:spacing w:val="-4"/>
                        <w:sz w:val="18"/>
                      </w:rPr>
                      <w:t>2028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"/>
      <w:lvlJc w:val="left"/>
      <w:pPr>
        <w:ind w:left="7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73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7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80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73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5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68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Verdana" w:hAnsi="Verdana" w:eastAsia="Verdana" w:cs="Verdana"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Verdana" w:hAnsi="Verdana" w:eastAsia="Verdana" w:cs="Verdana"/>
      <w:i/>
      <w:i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80" w:right="355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2025-04-21T21:00:44Z</dcterms:created>
  <dcterms:modified xsi:type="dcterms:W3CDTF">2025-04-21T21:00:44Z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iLovePDF</vt:lpwstr>
  </property>
</Properties>
</file>